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60" w:rsidRPr="00F302B3" w:rsidRDefault="00700C60" w:rsidP="00700C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2B3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700C60" w:rsidRDefault="00700C60" w:rsidP="00700C6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00C60" w:rsidRDefault="00700C60" w:rsidP="00700C6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00C60" w:rsidRDefault="00700C60" w:rsidP="00700C6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00C60" w:rsidRDefault="00700C60" w:rsidP="00700C60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00C60" w:rsidRDefault="00700C60" w:rsidP="00700C60">
      <w:pPr>
        <w:ind w:firstLine="0"/>
        <w:rPr>
          <w:sz w:val="28"/>
          <w:szCs w:val="28"/>
        </w:rPr>
      </w:pPr>
    </w:p>
    <w:p w:rsidR="00700C60" w:rsidRPr="00AC1CA9" w:rsidRDefault="00700C60" w:rsidP="00700C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700C60" w:rsidRPr="00AC1CA9" w:rsidRDefault="00700C60" w:rsidP="00700C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700C60" w:rsidRPr="00AC1CA9" w:rsidRDefault="00700C60" w:rsidP="00700C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AC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C60" w:rsidRDefault="00700C60" w:rsidP="00700C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6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00C60" w:rsidRDefault="00700C60" w:rsidP="00700C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00C60" w:rsidRPr="00AC1CA9" w:rsidRDefault="00700C60" w:rsidP="00700C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jc w:val="center"/>
        <w:rPr>
          <w:sz w:val="28"/>
          <w:szCs w:val="28"/>
        </w:rPr>
      </w:pPr>
    </w:p>
    <w:p w:rsidR="00700C60" w:rsidRDefault="00700C60" w:rsidP="00700C60">
      <w:pPr>
        <w:tabs>
          <w:tab w:val="left" w:pos="6465"/>
        </w:tabs>
        <w:ind w:firstLine="0"/>
        <w:jc w:val="left"/>
        <w:rPr>
          <w:sz w:val="28"/>
          <w:szCs w:val="28"/>
        </w:rPr>
      </w:pPr>
    </w:p>
    <w:p w:rsidR="00700C60" w:rsidRPr="00E1468C" w:rsidRDefault="00700C60" w:rsidP="00700C60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68C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FF039F">
        <w:rPr>
          <w:rFonts w:ascii="Times New Roman" w:eastAsia="Calibri" w:hAnsi="Times New Roman" w:cs="Times New Roman"/>
          <w:sz w:val="28"/>
          <w:szCs w:val="28"/>
        </w:rPr>
        <w:t>ь</w:t>
      </w:r>
      <w:bookmarkStart w:id="0" w:name="_GoBack"/>
      <w:bookmarkEnd w:id="0"/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700C60" w:rsidRPr="00E1468C" w:rsidRDefault="00700C60" w:rsidP="00700C60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700C60" w:rsidRPr="00E1468C" w:rsidRDefault="00700C60" w:rsidP="00700C60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700C60" w:rsidRPr="00E1468C" w:rsidRDefault="00700C60" w:rsidP="00700C60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700C60" w:rsidRDefault="00700C60" w:rsidP="00700C60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00C60" w:rsidRDefault="00700C60" w:rsidP="00700C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700C60" w:rsidRDefault="00700C60" w:rsidP="007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700C60" w:rsidRDefault="00700C60" w:rsidP="007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2.Содержание программы</w:t>
      </w:r>
    </w:p>
    <w:p w:rsidR="00700C60" w:rsidRDefault="00700C60" w:rsidP="007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3.Планируемые результаты освоения программы</w:t>
      </w:r>
    </w:p>
    <w:p w:rsidR="00700C60" w:rsidRDefault="00700C60" w:rsidP="007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4.Учебный план </w:t>
      </w:r>
    </w:p>
    <w:p w:rsidR="00700C60" w:rsidRDefault="00700C60" w:rsidP="007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FA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700C60" w:rsidRDefault="00700C60" w:rsidP="007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72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700C60" w:rsidRDefault="00700C60" w:rsidP="007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0C60" w:rsidRDefault="00700C60" w:rsidP="007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0C60" w:rsidRPr="00700C60" w:rsidRDefault="00700C60" w:rsidP="00700C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C25455" w:rsidRPr="005160A3" w:rsidRDefault="000E1C20" w:rsidP="005160A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60A3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9824AC" w:rsidRDefault="000E1C20" w:rsidP="009824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54E3">
        <w:rPr>
          <w:rFonts w:ascii="Times New Roman" w:hAnsi="Times New Roman" w:cs="Times New Roman"/>
          <w:color w:val="000000"/>
          <w:sz w:val="28"/>
        </w:rPr>
        <w:t>У детей с выраженной интеллектуальной недостаточностью очень грубо недоразвита познавательная дея</w:t>
      </w:r>
      <w:r w:rsidRPr="004054E3">
        <w:rPr>
          <w:rFonts w:ascii="Times New Roman" w:hAnsi="Times New Roman" w:cs="Times New Roman"/>
          <w:color w:val="000000"/>
          <w:spacing w:val="5"/>
          <w:sz w:val="28"/>
        </w:rPr>
        <w:t xml:space="preserve">тельность с ее процессами анализа и синтеза, что особенно </w:t>
      </w:r>
      <w:r w:rsidRPr="004054E3">
        <w:rPr>
          <w:rFonts w:ascii="Times New Roman" w:hAnsi="Times New Roman" w:cs="Times New Roman"/>
          <w:color w:val="000000"/>
          <w:spacing w:val="1"/>
          <w:sz w:val="28"/>
        </w:rPr>
        <w:t xml:space="preserve">ярко обнаруживается при обучении их счету. У глубоко умственно </w:t>
      </w:r>
      <w:proofErr w:type="gramStart"/>
      <w:r w:rsidRPr="004054E3">
        <w:rPr>
          <w:rFonts w:ascii="Times New Roman" w:hAnsi="Times New Roman" w:cs="Times New Roman"/>
          <w:color w:val="000000"/>
          <w:spacing w:val="1"/>
          <w:sz w:val="28"/>
        </w:rPr>
        <w:t>от</w:t>
      </w:r>
      <w:r w:rsidRPr="004054E3">
        <w:rPr>
          <w:rFonts w:ascii="Times New Roman" w:hAnsi="Times New Roman" w:cs="Times New Roman"/>
          <w:color w:val="000000"/>
          <w:spacing w:val="5"/>
          <w:sz w:val="28"/>
        </w:rPr>
        <w:t>сталых</w:t>
      </w:r>
      <w:proofErr w:type="gramEnd"/>
      <w:r w:rsidRPr="004054E3">
        <w:rPr>
          <w:rFonts w:ascii="Times New Roman" w:hAnsi="Times New Roman" w:cs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</w:rPr>
        <w:t>об</w:t>
      </w:r>
      <w:r w:rsidRPr="004054E3">
        <w:rPr>
          <w:rFonts w:ascii="Times New Roman" w:hAnsi="Times New Roman" w:cs="Times New Roman"/>
          <w:color w:val="000000"/>
          <w:spacing w:val="5"/>
          <w:sz w:val="28"/>
        </w:rPr>
        <w:t>уча</w:t>
      </w:r>
      <w:r>
        <w:rPr>
          <w:rFonts w:ascii="Times New Roman" w:hAnsi="Times New Roman" w:cs="Times New Roman"/>
          <w:color w:val="000000"/>
          <w:spacing w:val="5"/>
          <w:sz w:val="28"/>
        </w:rPr>
        <w:t>ю</w:t>
      </w:r>
      <w:r w:rsidRPr="004054E3">
        <w:rPr>
          <w:rFonts w:ascii="Times New Roman" w:hAnsi="Times New Roman" w:cs="Times New Roman"/>
          <w:color w:val="000000"/>
          <w:spacing w:val="5"/>
          <w:sz w:val="28"/>
        </w:rPr>
        <w:t xml:space="preserve">щихся не возникает подлинного понятия о числе и </w:t>
      </w:r>
      <w:r w:rsidRPr="004054E3">
        <w:rPr>
          <w:rFonts w:ascii="Times New Roman" w:hAnsi="Times New Roman" w:cs="Times New Roman"/>
          <w:color w:val="000000"/>
          <w:sz w:val="28"/>
        </w:rPr>
        <w:t>составе числа, они лишь механически заучивают порядковый счет. Школьники с большим трудом овладевают конкрет</w:t>
      </w:r>
      <w:r w:rsidRPr="004054E3">
        <w:rPr>
          <w:rFonts w:ascii="Times New Roman" w:hAnsi="Times New Roman" w:cs="Times New Roman"/>
          <w:color w:val="000000"/>
          <w:spacing w:val="1"/>
          <w:sz w:val="28"/>
        </w:rPr>
        <w:t>ным счетом, а переход к абстрактному счету для них недо</w:t>
      </w:r>
      <w:r w:rsidRPr="004054E3">
        <w:rPr>
          <w:rFonts w:ascii="Times New Roman" w:hAnsi="Times New Roman" w:cs="Times New Roman"/>
          <w:color w:val="000000"/>
          <w:spacing w:val="-6"/>
          <w:sz w:val="28"/>
        </w:rPr>
        <w:t>ступен.</w:t>
      </w:r>
    </w:p>
    <w:p w:rsidR="000E1C20" w:rsidRPr="009824AC" w:rsidRDefault="000E1C20" w:rsidP="009824A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54E3">
        <w:rPr>
          <w:rFonts w:ascii="Times New Roman" w:hAnsi="Times New Roman" w:cs="Times New Roman"/>
          <w:color w:val="000000"/>
          <w:spacing w:val="-3"/>
          <w:sz w:val="28"/>
        </w:rPr>
        <w:t xml:space="preserve">В процессе обучения детей с «особыми нуждами» счету необходимо </w:t>
      </w:r>
      <w:r w:rsidRPr="004054E3">
        <w:rPr>
          <w:rFonts w:ascii="Times New Roman" w:hAnsi="Times New Roman" w:cs="Times New Roman"/>
          <w:color w:val="000000"/>
          <w:sz w:val="28"/>
        </w:rPr>
        <w:t>предусмотреть систему таких знаний, умений и навыков, ко</w:t>
      </w:r>
      <w:r w:rsidRPr="004054E3">
        <w:rPr>
          <w:rFonts w:ascii="Times New Roman" w:hAnsi="Times New Roman" w:cs="Times New Roman"/>
          <w:color w:val="000000"/>
          <w:spacing w:val="-1"/>
          <w:sz w:val="28"/>
        </w:rPr>
        <w:t>торые</w:t>
      </w:r>
      <w:r>
        <w:rPr>
          <w:rFonts w:ascii="Times New Roman" w:hAnsi="Times New Roman" w:cs="Times New Roman"/>
          <w:color w:val="000000"/>
          <w:spacing w:val="-1"/>
          <w:sz w:val="28"/>
        </w:rPr>
        <w:t>,</w:t>
      </w:r>
      <w:r w:rsidRPr="004054E3">
        <w:rPr>
          <w:rFonts w:ascii="Times New Roman" w:hAnsi="Times New Roman" w:cs="Times New Roman"/>
          <w:color w:val="000000"/>
          <w:spacing w:val="-1"/>
          <w:sz w:val="28"/>
        </w:rPr>
        <w:t xml:space="preserve"> прежде всего, явились бы действенными, практически </w:t>
      </w:r>
      <w:r w:rsidRPr="004054E3">
        <w:rPr>
          <w:rFonts w:ascii="Times New Roman" w:hAnsi="Times New Roman" w:cs="Times New Roman"/>
          <w:color w:val="000000"/>
          <w:spacing w:val="-2"/>
          <w:sz w:val="28"/>
        </w:rPr>
        <w:t>ценными и обеспечивали бы им подготовку к трудовой дея</w:t>
      </w:r>
      <w:r w:rsidRPr="004054E3">
        <w:rPr>
          <w:rFonts w:ascii="Times New Roman" w:hAnsi="Times New Roman" w:cs="Times New Roman"/>
          <w:color w:val="000000"/>
          <w:spacing w:val="-4"/>
          <w:sz w:val="28"/>
        </w:rPr>
        <w:t>тельности.</w:t>
      </w:r>
    </w:p>
    <w:p w:rsidR="000E1C20" w:rsidRPr="004054E3" w:rsidRDefault="000E1C20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</w:rPr>
      </w:pPr>
      <w:r w:rsidRPr="004054E3">
        <w:rPr>
          <w:rFonts w:ascii="Times New Roman" w:hAnsi="Times New Roman" w:cs="Times New Roman"/>
          <w:color w:val="000000"/>
          <w:sz w:val="28"/>
        </w:rPr>
        <w:t>Обучение счету детей с «ограниченными возможностями здоровья»</w:t>
      </w:r>
      <w:r w:rsidRPr="004054E3">
        <w:rPr>
          <w:rFonts w:ascii="Times New Roman" w:hAnsi="Times New Roman" w:cs="Times New Roman"/>
          <w:color w:val="000000"/>
          <w:spacing w:val="7"/>
          <w:sz w:val="28"/>
        </w:rPr>
        <w:t xml:space="preserve"> организуется на практической наглядной основе. Уроки </w:t>
      </w:r>
      <w:r w:rsidRPr="004054E3">
        <w:rPr>
          <w:rFonts w:ascii="Times New Roman" w:hAnsi="Times New Roman" w:cs="Times New Roman"/>
          <w:color w:val="000000"/>
          <w:spacing w:val="1"/>
          <w:sz w:val="28"/>
        </w:rPr>
        <w:t>счета необходимо обеспечить соответствующей системой на</w:t>
      </w:r>
      <w:r w:rsidRPr="004054E3">
        <w:rPr>
          <w:rFonts w:ascii="Times New Roman" w:hAnsi="Times New Roman" w:cs="Times New Roman"/>
          <w:color w:val="000000"/>
          <w:spacing w:val="-2"/>
          <w:sz w:val="28"/>
        </w:rPr>
        <w:t xml:space="preserve">глядных пособий для фронтальной и индивидуальной работы </w:t>
      </w:r>
      <w:r w:rsidRPr="004054E3">
        <w:rPr>
          <w:rFonts w:ascii="Times New Roman" w:hAnsi="Times New Roman" w:cs="Times New Roman"/>
          <w:color w:val="000000"/>
          <w:sz w:val="28"/>
        </w:rPr>
        <w:t>учителя в классе, а также раздаточным дидактическим мате</w:t>
      </w:r>
      <w:r w:rsidRPr="004054E3">
        <w:rPr>
          <w:rFonts w:ascii="Times New Roman" w:hAnsi="Times New Roman" w:cs="Times New Roman"/>
          <w:color w:val="000000"/>
          <w:spacing w:val="2"/>
          <w:sz w:val="28"/>
        </w:rPr>
        <w:t>риалом для самостоятельных работ учащихся.</w:t>
      </w:r>
    </w:p>
    <w:p w:rsidR="000E1C20" w:rsidRPr="004054E3" w:rsidRDefault="000E1C20" w:rsidP="000E1C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</w:rPr>
      </w:pPr>
      <w:r w:rsidRPr="004054E3">
        <w:rPr>
          <w:rFonts w:ascii="Times New Roman" w:hAnsi="Times New Roman" w:cs="Times New Roman"/>
          <w:color w:val="000000"/>
          <w:spacing w:val="-1"/>
          <w:sz w:val="28"/>
        </w:rPr>
        <w:t xml:space="preserve">На уроках элементарного счета школьники считают </w:t>
      </w:r>
      <w:r w:rsidRPr="004054E3">
        <w:rPr>
          <w:rFonts w:ascii="Times New Roman" w:hAnsi="Times New Roman" w:cs="Times New Roman"/>
          <w:color w:val="000000"/>
          <w:spacing w:val="2"/>
          <w:sz w:val="28"/>
        </w:rPr>
        <w:t>различные предметы, называют и записывают числа в преде</w:t>
      </w:r>
      <w:r w:rsidRPr="004054E3">
        <w:rPr>
          <w:rFonts w:ascii="Times New Roman" w:hAnsi="Times New Roman" w:cs="Times New Roman"/>
          <w:color w:val="000000"/>
          <w:spacing w:val="4"/>
          <w:sz w:val="28"/>
        </w:rPr>
        <w:t>лах программного материала, решают простейшие задачи в одно действие, работают с монетами и с символами бумаж</w:t>
      </w:r>
      <w:r w:rsidRPr="004054E3">
        <w:rPr>
          <w:rFonts w:ascii="Times New Roman" w:hAnsi="Times New Roman" w:cs="Times New Roman"/>
          <w:color w:val="000000"/>
          <w:spacing w:val="-1"/>
          <w:sz w:val="28"/>
        </w:rPr>
        <w:t xml:space="preserve">ных денег. Кроме этого, </w:t>
      </w:r>
      <w:r>
        <w:rPr>
          <w:rFonts w:ascii="Times New Roman" w:hAnsi="Times New Roman" w:cs="Times New Roman"/>
          <w:color w:val="000000"/>
          <w:spacing w:val="-1"/>
          <w:sz w:val="28"/>
        </w:rPr>
        <w:t>об</w:t>
      </w:r>
      <w:r w:rsidRPr="004054E3">
        <w:rPr>
          <w:rFonts w:ascii="Times New Roman" w:hAnsi="Times New Roman" w:cs="Times New Roman"/>
          <w:color w:val="000000"/>
          <w:spacing w:val="-1"/>
          <w:sz w:val="28"/>
        </w:rPr>
        <w:t>уча</w:t>
      </w:r>
      <w:r>
        <w:rPr>
          <w:rFonts w:ascii="Times New Roman" w:hAnsi="Times New Roman" w:cs="Times New Roman"/>
          <w:color w:val="000000"/>
          <w:spacing w:val="-1"/>
          <w:sz w:val="28"/>
        </w:rPr>
        <w:t>ю</w:t>
      </w:r>
      <w:r w:rsidRPr="004054E3">
        <w:rPr>
          <w:rFonts w:ascii="Times New Roman" w:hAnsi="Times New Roman" w:cs="Times New Roman"/>
          <w:color w:val="000000"/>
          <w:spacing w:val="-1"/>
          <w:sz w:val="28"/>
        </w:rPr>
        <w:t>щиеся знакомятся с пространст</w:t>
      </w:r>
      <w:r w:rsidRPr="004054E3">
        <w:rPr>
          <w:rFonts w:ascii="Times New Roman" w:hAnsi="Times New Roman" w:cs="Times New Roman"/>
          <w:color w:val="000000"/>
          <w:sz w:val="28"/>
        </w:rPr>
        <w:t xml:space="preserve">венными и временными представлениями, мерами длины и </w:t>
      </w:r>
      <w:r w:rsidRPr="004054E3">
        <w:rPr>
          <w:rFonts w:ascii="Times New Roman" w:hAnsi="Times New Roman" w:cs="Times New Roman"/>
          <w:color w:val="000000"/>
          <w:spacing w:val="-4"/>
          <w:sz w:val="28"/>
        </w:rPr>
        <w:t>емкости, учатся распознавать некоторые геометрические фигуры.</w:t>
      </w:r>
    </w:p>
    <w:p w:rsidR="00C25455" w:rsidRDefault="000E1C20" w:rsidP="00C25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54E3">
        <w:rPr>
          <w:rFonts w:ascii="Times New Roman" w:hAnsi="Times New Roman" w:cs="Times New Roman"/>
          <w:color w:val="000000"/>
          <w:spacing w:val="-4"/>
          <w:sz w:val="28"/>
        </w:rPr>
        <w:t>Занятия на уроках практического счета продуктивны в том случае, когда они тесно связаны с другими учебными дисциплинами: русским языком, предметно-практической деятельностью, рисованием и особенно с занятиями по ру</w:t>
      </w:r>
      <w:r w:rsidR="00021546">
        <w:rPr>
          <w:rFonts w:ascii="Times New Roman" w:hAnsi="Times New Roman" w:cs="Times New Roman"/>
          <w:color w:val="000000"/>
          <w:spacing w:val="-4"/>
          <w:sz w:val="28"/>
        </w:rPr>
        <w:t>чному и производственному труду.</w:t>
      </w:r>
      <w:r>
        <w:rPr>
          <w:rFonts w:ascii="Times New Roman" w:hAnsi="Times New Roman"/>
          <w:sz w:val="28"/>
          <w:szCs w:val="28"/>
        </w:rPr>
        <w:br/>
        <w:t xml:space="preserve">    </w:t>
      </w:r>
      <w:r w:rsidRPr="000E1C20">
        <w:rPr>
          <w:rFonts w:ascii="Times New Roman" w:hAnsi="Times New Roman"/>
          <w:sz w:val="28"/>
          <w:szCs w:val="28"/>
        </w:rPr>
        <w:t xml:space="preserve">Распределение математического материала по классам представлено концентрически с учетом познавательных и возрастных возможностей </w:t>
      </w:r>
      <w:r>
        <w:rPr>
          <w:rFonts w:ascii="Times New Roman" w:hAnsi="Times New Roman"/>
          <w:sz w:val="28"/>
          <w:szCs w:val="28"/>
        </w:rPr>
        <w:t>об</w:t>
      </w:r>
      <w:r w:rsidRPr="000E1C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0E1C20">
        <w:rPr>
          <w:rFonts w:ascii="Times New Roman" w:hAnsi="Times New Roman"/>
          <w:sz w:val="28"/>
          <w:szCs w:val="28"/>
        </w:rPr>
        <w:t xml:space="preserve">щихся, поэтому в процессе обучения необходим постепенный переход от чисто практического обучения в младших классах к </w:t>
      </w:r>
      <w:proofErr w:type="gramStart"/>
      <w:r w:rsidRPr="000E1C20">
        <w:rPr>
          <w:rFonts w:ascii="Times New Roman" w:hAnsi="Times New Roman"/>
          <w:sz w:val="28"/>
          <w:szCs w:val="28"/>
        </w:rPr>
        <w:t>практико-теоретическому</w:t>
      </w:r>
      <w:proofErr w:type="gramEnd"/>
      <w:r w:rsidRPr="000E1C20">
        <w:rPr>
          <w:rFonts w:ascii="Times New Roman" w:hAnsi="Times New Roman"/>
          <w:sz w:val="28"/>
          <w:szCs w:val="28"/>
        </w:rPr>
        <w:t xml:space="preserve"> в старших. Повторение изученного материала сочетается с постоянной пропедевтикой новых знаний.</w:t>
      </w:r>
      <w:r w:rsidRPr="000E1C20">
        <w:rPr>
          <w:rFonts w:ascii="Times New Roman" w:hAnsi="Times New Roman"/>
          <w:sz w:val="28"/>
          <w:szCs w:val="28"/>
        </w:rPr>
        <w:br/>
        <w:t>     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1C20">
        <w:rPr>
          <w:rFonts w:ascii="Times New Roman" w:hAnsi="Times New Roman"/>
          <w:sz w:val="28"/>
          <w:szCs w:val="28"/>
        </w:rPr>
        <w:t xml:space="preserve">При отборе математического материала учитывались разные возможности </w:t>
      </w:r>
      <w:r w:rsidR="00C25455">
        <w:rPr>
          <w:rFonts w:ascii="Times New Roman" w:hAnsi="Times New Roman"/>
          <w:sz w:val="28"/>
          <w:szCs w:val="28"/>
        </w:rPr>
        <w:t>об</w:t>
      </w:r>
      <w:r w:rsidRPr="000E1C20">
        <w:rPr>
          <w:rFonts w:ascii="Times New Roman" w:hAnsi="Times New Roman"/>
          <w:sz w:val="28"/>
          <w:szCs w:val="28"/>
        </w:rPr>
        <w:t>уча</w:t>
      </w:r>
      <w:r w:rsidR="00C25455">
        <w:rPr>
          <w:rFonts w:ascii="Times New Roman" w:hAnsi="Times New Roman"/>
          <w:sz w:val="28"/>
          <w:szCs w:val="28"/>
        </w:rPr>
        <w:t>ю</w:t>
      </w:r>
      <w:r w:rsidRPr="000E1C20">
        <w:rPr>
          <w:rFonts w:ascii="Times New Roman" w:hAnsi="Times New Roman"/>
          <w:sz w:val="28"/>
          <w:szCs w:val="28"/>
        </w:rPr>
        <w:t>щихся по усвоению математических представлений, знаний, умений практически их применять в зависимости от степени выраженности и структуры дефекта. П</w:t>
      </w:r>
      <w:r w:rsidR="00C25455">
        <w:rPr>
          <w:rFonts w:ascii="Times New Roman" w:hAnsi="Times New Roman"/>
          <w:sz w:val="28"/>
          <w:szCs w:val="28"/>
        </w:rPr>
        <w:t xml:space="preserve">оэтому </w:t>
      </w:r>
      <w:r w:rsidRPr="000E1C20">
        <w:rPr>
          <w:rFonts w:ascii="Times New Roman" w:hAnsi="Times New Roman"/>
          <w:sz w:val="28"/>
          <w:szCs w:val="28"/>
        </w:rPr>
        <w:t>программа предусматривает необходимость дифференцированного подхода в обучении.</w:t>
      </w:r>
      <w:r w:rsidRPr="000E1C20">
        <w:rPr>
          <w:rFonts w:ascii="Times New Roman" w:hAnsi="Times New Roman"/>
          <w:sz w:val="28"/>
          <w:szCs w:val="28"/>
        </w:rPr>
        <w:br/>
        <w:t xml:space="preserve">      После изложения программного материала в конце каждого класса четко обозначены базовые математические представления, которые должны усвоить </w:t>
      </w:r>
      <w:r w:rsidR="00C25455">
        <w:rPr>
          <w:rFonts w:ascii="Times New Roman" w:hAnsi="Times New Roman"/>
          <w:sz w:val="28"/>
          <w:szCs w:val="28"/>
        </w:rPr>
        <w:t>об</w:t>
      </w:r>
      <w:r w:rsidRPr="000E1C20">
        <w:rPr>
          <w:rFonts w:ascii="Times New Roman" w:hAnsi="Times New Roman"/>
          <w:sz w:val="28"/>
          <w:szCs w:val="28"/>
        </w:rPr>
        <w:t>уча</w:t>
      </w:r>
      <w:r w:rsidR="00C25455">
        <w:rPr>
          <w:rFonts w:ascii="Times New Roman" w:hAnsi="Times New Roman"/>
          <w:sz w:val="28"/>
          <w:szCs w:val="28"/>
        </w:rPr>
        <w:t>ю</w:t>
      </w:r>
      <w:r w:rsidRPr="000E1C20">
        <w:rPr>
          <w:rFonts w:ascii="Times New Roman" w:hAnsi="Times New Roman"/>
          <w:sz w:val="28"/>
          <w:szCs w:val="28"/>
        </w:rPr>
        <w:t>щиеся, и два уровня умений применять полученные знания на практике. Разграничиваются умения, которыми учащиеся могут овладевать и самостоятельно применять в учебной и практической деятельности (1-й</w:t>
      </w:r>
      <w:r w:rsidRPr="000E1C20">
        <w:rPr>
          <w:rFonts w:ascii="Times New Roman" w:hAnsi="Times New Roman"/>
          <w:i/>
          <w:iCs/>
          <w:sz w:val="28"/>
          <w:szCs w:val="28"/>
        </w:rPr>
        <w:t>  </w:t>
      </w:r>
      <w:r w:rsidRPr="000E1C20">
        <w:rPr>
          <w:rFonts w:ascii="Times New Roman" w:hAnsi="Times New Roman"/>
          <w:sz w:val="28"/>
          <w:szCs w:val="28"/>
        </w:rPr>
        <w:t xml:space="preserve">уровень), и умения, которые в силу объективных причин не могут быть </w:t>
      </w:r>
      <w:r w:rsidRPr="000E1C20">
        <w:rPr>
          <w:rFonts w:ascii="Times New Roman" w:hAnsi="Times New Roman"/>
          <w:sz w:val="28"/>
          <w:szCs w:val="28"/>
        </w:rPr>
        <w:lastRenderedPageBreak/>
        <w:t>полностью сформированы, но очень важны с точки зрения их практической значимости (2-й</w:t>
      </w:r>
      <w:r w:rsidRPr="000E1C20">
        <w:rPr>
          <w:rFonts w:ascii="Times New Roman" w:hAnsi="Times New Roman"/>
          <w:i/>
          <w:iCs/>
          <w:sz w:val="28"/>
          <w:szCs w:val="28"/>
        </w:rPr>
        <w:t>  </w:t>
      </w:r>
      <w:r w:rsidRPr="000E1C20">
        <w:rPr>
          <w:rFonts w:ascii="Times New Roman" w:hAnsi="Times New Roman"/>
          <w:sz w:val="28"/>
          <w:szCs w:val="28"/>
        </w:rPr>
        <w:t xml:space="preserve">уровень). </w:t>
      </w:r>
      <w:proofErr w:type="gramStart"/>
      <w:r w:rsidRPr="000E1C20">
        <w:rPr>
          <w:rFonts w:ascii="Times New Roman" w:hAnsi="Times New Roman"/>
          <w:sz w:val="28"/>
          <w:szCs w:val="28"/>
        </w:rPr>
        <w:t>В этой связи в программе предусмотрена возможность выполнения некоторых заданий с помощью учителя с опорой на использование</w:t>
      </w:r>
      <w:proofErr w:type="gramEnd"/>
      <w:r w:rsidRPr="000E1C20">
        <w:rPr>
          <w:rFonts w:ascii="Times New Roman" w:hAnsi="Times New Roman"/>
          <w:sz w:val="28"/>
          <w:szCs w:val="28"/>
        </w:rPr>
        <w:t xml:space="preserve"> счетного материала, таблиц (сложения, вычитания, умножения, деления, соотношения</w:t>
      </w:r>
      <w:r w:rsidR="00C25455">
        <w:rPr>
          <w:rFonts w:ascii="Times New Roman" w:hAnsi="Times New Roman"/>
          <w:sz w:val="28"/>
          <w:szCs w:val="28"/>
        </w:rPr>
        <w:t xml:space="preserve"> единиц измерения и др.).</w:t>
      </w:r>
    </w:p>
    <w:p w:rsidR="00C25455" w:rsidRDefault="000E1C20" w:rsidP="00C25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C20">
        <w:rPr>
          <w:rFonts w:ascii="Times New Roman" w:hAnsi="Times New Roman"/>
          <w:sz w:val="28"/>
          <w:szCs w:val="28"/>
        </w:rPr>
        <w:t>Понижать уровень требований рекомендуется в случаях выраженных форм интеллектуального недоразвития, т. е. тогда, когда учитель использовал все возможные коррекционно-развивающие приемы обучения.</w:t>
      </w:r>
    </w:p>
    <w:p w:rsidR="00C25455" w:rsidRDefault="00C25455" w:rsidP="00C254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0E1C20" w:rsidRPr="000E1C20">
        <w:rPr>
          <w:rFonts w:ascii="Times New Roman" w:hAnsi="Times New Roman"/>
          <w:sz w:val="28"/>
          <w:szCs w:val="28"/>
        </w:rPr>
        <w:t>В программе в каждом классе четко обозначены базовые математические представления и два уровня умений практического применения знаний. Это требует от учителя систематического изучения возможностей каждого учащегося и реализации принципа дифференцированного и индивидуального подхода в проц</w:t>
      </w:r>
      <w:r>
        <w:rPr>
          <w:rFonts w:ascii="Times New Roman" w:hAnsi="Times New Roman"/>
          <w:sz w:val="28"/>
          <w:szCs w:val="28"/>
        </w:rPr>
        <w:t>ессе обучения математике.</w:t>
      </w:r>
    </w:p>
    <w:p w:rsidR="000E1C20" w:rsidRPr="00C25455" w:rsidRDefault="00C25455" w:rsidP="00C254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0E1C20" w:rsidRPr="000E1C20">
        <w:rPr>
          <w:rFonts w:ascii="Times New Roman" w:hAnsi="Times New Roman"/>
          <w:sz w:val="28"/>
          <w:szCs w:val="28"/>
        </w:rPr>
        <w:t>Знания обучающихся по индивидуальной программе, оцениваются в соответствии с ее содержанием, а перевод в следующий класс осуществляется на основе аттестации по индивидуальной программе, которая меняется по итогам учебных достижений.</w:t>
      </w:r>
    </w:p>
    <w:p w:rsidR="009824AC" w:rsidRDefault="009824AC" w:rsidP="00C254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824AC" w:rsidRPr="005160A3" w:rsidRDefault="00C25455" w:rsidP="005160A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60A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9"/>
          <w:sz w:val="28"/>
          <w:szCs w:val="21"/>
        </w:rPr>
      </w:pPr>
      <w:r w:rsidRPr="009824AC">
        <w:rPr>
          <w:rFonts w:ascii="Times New Roman" w:hAnsi="Times New Roman" w:cs="Times New Roman"/>
          <w:color w:val="000000"/>
          <w:spacing w:val="9"/>
          <w:sz w:val="28"/>
          <w:szCs w:val="21"/>
        </w:rPr>
        <w:t xml:space="preserve">Повторение материала </w:t>
      </w:r>
      <w:r w:rsidRPr="009824AC">
        <w:rPr>
          <w:rFonts w:ascii="Times New Roman" w:hAnsi="Times New Roman" w:cs="Times New Roman"/>
          <w:color w:val="000000"/>
          <w:spacing w:val="9"/>
          <w:sz w:val="28"/>
          <w:szCs w:val="21"/>
          <w:lang w:val="en-US"/>
        </w:rPr>
        <w:t>V</w:t>
      </w:r>
      <w:r w:rsidRPr="009824AC">
        <w:rPr>
          <w:rFonts w:ascii="Times New Roman" w:hAnsi="Times New Roman" w:cs="Times New Roman"/>
          <w:color w:val="000000"/>
          <w:spacing w:val="9"/>
          <w:sz w:val="28"/>
          <w:szCs w:val="21"/>
        </w:rPr>
        <w:t xml:space="preserve"> класса.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1"/>
        </w:rPr>
      </w:pPr>
      <w:r w:rsidRPr="009824AC">
        <w:rPr>
          <w:rFonts w:ascii="Times New Roman" w:hAnsi="Times New Roman" w:cs="Times New Roman"/>
          <w:color w:val="000000"/>
          <w:spacing w:val="6"/>
          <w:sz w:val="28"/>
          <w:szCs w:val="21"/>
        </w:rPr>
        <w:t xml:space="preserve">Сложение и вычитание в пределах 20 с переходом через </w:t>
      </w:r>
      <w:r w:rsidRPr="009824AC">
        <w:rPr>
          <w:rFonts w:ascii="Times New Roman" w:hAnsi="Times New Roman" w:cs="Times New Roman"/>
          <w:color w:val="000000"/>
          <w:spacing w:val="5"/>
          <w:sz w:val="28"/>
          <w:szCs w:val="21"/>
        </w:rPr>
        <w:t>разряд, счет по 2.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9824AC">
        <w:rPr>
          <w:rFonts w:ascii="Times New Roman" w:hAnsi="Times New Roman" w:cs="Times New Roman"/>
          <w:color w:val="000000"/>
          <w:spacing w:val="6"/>
          <w:sz w:val="28"/>
          <w:szCs w:val="21"/>
        </w:rPr>
        <w:t>Счет прямой и обратный в пределах 20.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1"/>
        </w:rPr>
      </w:pPr>
      <w:r w:rsidRPr="009824AC">
        <w:rPr>
          <w:rFonts w:ascii="Times New Roman" w:hAnsi="Times New Roman" w:cs="Times New Roman"/>
          <w:color w:val="000000"/>
          <w:spacing w:val="3"/>
          <w:sz w:val="28"/>
          <w:szCs w:val="21"/>
        </w:rPr>
        <w:t>Решение примеров на сложение и вычитание в пределах 20.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2"/>
          <w:sz w:val="28"/>
          <w:szCs w:val="21"/>
        </w:rPr>
      </w:pPr>
      <w:r w:rsidRPr="009824AC">
        <w:rPr>
          <w:rFonts w:ascii="Times New Roman" w:hAnsi="Times New Roman" w:cs="Times New Roman"/>
          <w:color w:val="000000"/>
          <w:spacing w:val="12"/>
          <w:sz w:val="28"/>
          <w:szCs w:val="21"/>
        </w:rPr>
        <w:t>Работ со счетами.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1"/>
        </w:rPr>
      </w:pPr>
      <w:r w:rsidRPr="009824AC">
        <w:rPr>
          <w:rFonts w:ascii="Times New Roman" w:hAnsi="Times New Roman" w:cs="Times New Roman"/>
          <w:color w:val="000000"/>
          <w:spacing w:val="2"/>
          <w:sz w:val="28"/>
          <w:szCs w:val="21"/>
        </w:rPr>
        <w:t>Решение задач, в условиях которых имеются понятия: «до</w:t>
      </w:r>
      <w:r w:rsidRPr="009824AC">
        <w:rPr>
          <w:rFonts w:ascii="Times New Roman" w:hAnsi="Times New Roman" w:cs="Times New Roman"/>
          <w:color w:val="000000"/>
          <w:spacing w:val="7"/>
          <w:sz w:val="28"/>
          <w:szCs w:val="21"/>
        </w:rPr>
        <w:t xml:space="preserve">роже — дешевле», «на несколько больше», «на несколько </w:t>
      </w:r>
      <w:r w:rsidRPr="009824AC">
        <w:rPr>
          <w:rFonts w:ascii="Times New Roman" w:hAnsi="Times New Roman" w:cs="Times New Roman"/>
          <w:color w:val="000000"/>
          <w:spacing w:val="11"/>
          <w:sz w:val="28"/>
          <w:szCs w:val="21"/>
        </w:rPr>
        <w:t>меньше», решение задач на нахождение суммы и остатка.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5"/>
          <w:sz w:val="28"/>
          <w:szCs w:val="21"/>
        </w:rPr>
      </w:pPr>
      <w:r w:rsidRPr="009824AC">
        <w:rPr>
          <w:rFonts w:ascii="Times New Roman" w:hAnsi="Times New Roman" w:cs="Times New Roman"/>
          <w:color w:val="000000"/>
          <w:spacing w:val="9"/>
          <w:sz w:val="28"/>
          <w:szCs w:val="21"/>
        </w:rPr>
        <w:t xml:space="preserve">Меры емкости: литр (работа с литровыми и </w:t>
      </w:r>
      <w:proofErr w:type="spellStart"/>
      <w:r w:rsidRPr="009824AC">
        <w:rPr>
          <w:rFonts w:ascii="Times New Roman" w:hAnsi="Times New Roman" w:cs="Times New Roman"/>
          <w:color w:val="000000"/>
          <w:spacing w:val="9"/>
          <w:sz w:val="28"/>
          <w:szCs w:val="21"/>
        </w:rPr>
        <w:t>поллитровы</w:t>
      </w:r>
      <w:r w:rsidRPr="009824AC">
        <w:rPr>
          <w:rFonts w:ascii="Times New Roman" w:hAnsi="Times New Roman" w:cs="Times New Roman"/>
          <w:color w:val="000000"/>
          <w:spacing w:val="5"/>
          <w:sz w:val="28"/>
          <w:szCs w:val="21"/>
        </w:rPr>
        <w:t>ми</w:t>
      </w:r>
      <w:proofErr w:type="spellEnd"/>
      <w:r w:rsidRPr="009824AC">
        <w:rPr>
          <w:rFonts w:ascii="Times New Roman" w:hAnsi="Times New Roman" w:cs="Times New Roman"/>
          <w:color w:val="000000"/>
          <w:spacing w:val="5"/>
          <w:sz w:val="28"/>
          <w:szCs w:val="21"/>
        </w:rPr>
        <w:t xml:space="preserve"> ёмкостями).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1"/>
        </w:rPr>
      </w:pPr>
      <w:r w:rsidRPr="009824AC">
        <w:rPr>
          <w:rFonts w:ascii="Times New Roman" w:hAnsi="Times New Roman" w:cs="Times New Roman"/>
          <w:color w:val="000000"/>
          <w:spacing w:val="12"/>
          <w:sz w:val="28"/>
          <w:szCs w:val="21"/>
        </w:rPr>
        <w:t xml:space="preserve">Меры стоимости. Работа с монетами до 2 рублей. Размен </w:t>
      </w:r>
      <w:r w:rsidRPr="009824AC">
        <w:rPr>
          <w:rFonts w:ascii="Times New Roman" w:hAnsi="Times New Roman" w:cs="Times New Roman"/>
          <w:color w:val="000000"/>
          <w:spacing w:val="4"/>
          <w:sz w:val="28"/>
          <w:szCs w:val="21"/>
        </w:rPr>
        <w:t>при помощи монет различного достоинства.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9824AC">
        <w:rPr>
          <w:rFonts w:ascii="Times New Roman" w:hAnsi="Times New Roman" w:cs="Times New Roman"/>
          <w:color w:val="000000"/>
          <w:spacing w:val="4"/>
          <w:sz w:val="28"/>
          <w:szCs w:val="21"/>
        </w:rPr>
        <w:t xml:space="preserve">Меры времени. Определение времени по часам с точностью </w:t>
      </w:r>
      <w:r w:rsidRPr="009824AC">
        <w:rPr>
          <w:rFonts w:ascii="Times New Roman" w:hAnsi="Times New Roman" w:cs="Times New Roman"/>
          <w:color w:val="000000"/>
          <w:spacing w:val="6"/>
          <w:sz w:val="28"/>
          <w:szCs w:val="21"/>
        </w:rPr>
        <w:t>до часа.</w:t>
      </w:r>
    </w:p>
    <w:p w:rsidR="009824AC" w:rsidRPr="009824AC" w:rsidRDefault="009824AC" w:rsidP="009824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</w:rPr>
      </w:pPr>
      <w:r w:rsidRPr="009824AC">
        <w:rPr>
          <w:rFonts w:ascii="Times New Roman" w:hAnsi="Times New Roman" w:cs="Times New Roman"/>
          <w:color w:val="000000"/>
          <w:spacing w:val="3"/>
          <w:sz w:val="28"/>
        </w:rPr>
        <w:t>Геометрический материал: треугольник. Обводка по шаб</w:t>
      </w:r>
      <w:r w:rsidRPr="009824AC">
        <w:rPr>
          <w:rFonts w:ascii="Times New Roman" w:hAnsi="Times New Roman" w:cs="Times New Roman"/>
          <w:color w:val="000000"/>
          <w:spacing w:val="-2"/>
          <w:sz w:val="28"/>
        </w:rPr>
        <w:t>лону, построение по точкам при помощи линейки.</w:t>
      </w:r>
    </w:p>
    <w:p w:rsidR="009824AC" w:rsidRDefault="009824AC" w:rsidP="009824AC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</w:p>
    <w:p w:rsidR="00C82676" w:rsidRPr="005160A3" w:rsidRDefault="00C25455" w:rsidP="005160A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  <w:r w:rsidRPr="005160A3">
        <w:rPr>
          <w:rFonts w:ascii="Times New Roman" w:hAnsi="Times New Roman" w:cs="Times New Roman"/>
          <w:b/>
          <w:i/>
          <w:color w:val="000000"/>
          <w:spacing w:val="-4"/>
          <w:sz w:val="28"/>
        </w:rPr>
        <w:t>Планируемые результаты</w:t>
      </w:r>
    </w:p>
    <w:p w:rsidR="009824AC" w:rsidRDefault="009824AC" w:rsidP="00C826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</w:p>
    <w:p w:rsidR="00C82676" w:rsidRPr="00C82676" w:rsidRDefault="00C82676" w:rsidP="00C826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1"/>
        </w:rPr>
        <w:t>Обу</w:t>
      </w: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ча</w:t>
      </w:r>
      <w:r>
        <w:rPr>
          <w:rFonts w:ascii="Times New Roman" w:hAnsi="Times New Roman" w:cs="Times New Roman"/>
          <w:color w:val="000000"/>
          <w:spacing w:val="6"/>
          <w:sz w:val="28"/>
          <w:szCs w:val="21"/>
        </w:rPr>
        <w:t>ю</w:t>
      </w: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щи</w:t>
      </w:r>
      <w:r>
        <w:rPr>
          <w:rFonts w:ascii="Times New Roman" w:hAnsi="Times New Roman" w:cs="Times New Roman"/>
          <w:color w:val="000000"/>
          <w:spacing w:val="6"/>
          <w:sz w:val="28"/>
          <w:szCs w:val="21"/>
        </w:rPr>
        <w:t>й</w:t>
      </w: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ся</w:t>
      </w:r>
      <w:r w:rsidRPr="00C82676">
        <w:rPr>
          <w:rFonts w:ascii="Times New Roman" w:hAnsi="Times New Roman" w:cs="Times New Roman"/>
          <w:color w:val="000000"/>
          <w:spacing w:val="2"/>
          <w:sz w:val="28"/>
        </w:rPr>
        <w:t xml:space="preserve"> долж</w:t>
      </w:r>
      <w:r>
        <w:rPr>
          <w:rFonts w:ascii="Times New Roman" w:hAnsi="Times New Roman" w:cs="Times New Roman"/>
          <w:color w:val="000000"/>
          <w:spacing w:val="2"/>
          <w:sz w:val="28"/>
        </w:rPr>
        <w:t>е</w:t>
      </w:r>
      <w:r w:rsidRPr="00C82676">
        <w:rPr>
          <w:rFonts w:ascii="Times New Roman" w:hAnsi="Times New Roman" w:cs="Times New Roman"/>
          <w:color w:val="000000"/>
          <w:spacing w:val="2"/>
          <w:sz w:val="28"/>
        </w:rPr>
        <w:t xml:space="preserve">н </w:t>
      </w:r>
      <w:r w:rsidRPr="00C82676">
        <w:rPr>
          <w:rFonts w:ascii="Times New Roman" w:hAnsi="Times New Roman" w:cs="Times New Roman"/>
          <w:b/>
          <w:bCs/>
          <w:i/>
          <w:color w:val="000000"/>
          <w:spacing w:val="2"/>
          <w:sz w:val="28"/>
        </w:rPr>
        <w:t>знать: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количественные, порядковые числительные в пределах 20;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счет в пределах 20 по единице, десятками, равными числовыми группами;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десятичный состав чисел, место единиц и десятков в двузначном числе;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lastRenderedPageBreak/>
        <w:t>математический смысл выражения «дороже - дешевле»;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названия, порядок дней недели, количество суток в недели, количество месяцев в году;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меры стоимости: копейки, рубль. Обозначение: 1 к., 1 р.</w:t>
      </w:r>
    </w:p>
    <w:p w:rsidR="009824AC" w:rsidRDefault="009824AC" w:rsidP="009824AC">
      <w:pPr>
        <w:shd w:val="clear" w:color="auto" w:fill="FFFFFF"/>
        <w:spacing w:after="0" w:line="240" w:lineRule="auto"/>
        <w:ind w:left="1069" w:firstLine="0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</w:p>
    <w:p w:rsidR="00C82676" w:rsidRPr="00C82676" w:rsidRDefault="009824AC" w:rsidP="009824AC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1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1"/>
        </w:rPr>
        <w:t xml:space="preserve">         </w:t>
      </w:r>
      <w:r w:rsid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Обу</w:t>
      </w:r>
      <w:r w:rsidR="00C82676"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ча</w:t>
      </w:r>
      <w:r w:rsid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ю</w:t>
      </w:r>
      <w:r w:rsidR="00C82676"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щи</w:t>
      </w:r>
      <w:r w:rsid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й</w:t>
      </w:r>
      <w:r w:rsidR="00C82676"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ся долж</w:t>
      </w:r>
      <w:r w:rsid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ен</w:t>
      </w:r>
      <w:r w:rsidR="00C82676"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 xml:space="preserve"> </w:t>
      </w:r>
      <w:r w:rsidR="00C82676" w:rsidRPr="00C82676"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1"/>
        </w:rPr>
        <w:t>уметь:</w:t>
      </w:r>
    </w:p>
    <w:p w:rsidR="00C82676" w:rsidRPr="00C82676" w:rsidRDefault="00C82676" w:rsidP="00C82676">
      <w:pPr>
        <w:pStyle w:val="21"/>
        <w:numPr>
          <w:ilvl w:val="0"/>
          <w:numId w:val="1"/>
        </w:numPr>
        <w:tabs>
          <w:tab w:val="left" w:pos="1069"/>
        </w:tabs>
        <w:rPr>
          <w:spacing w:val="6"/>
          <w:sz w:val="28"/>
        </w:rPr>
      </w:pPr>
      <w:r w:rsidRPr="00C82676">
        <w:rPr>
          <w:spacing w:val="6"/>
          <w:sz w:val="28"/>
        </w:rPr>
        <w:t>читать, записывать, откладывать на счетах, сравнивать числа в пределах 20, присчитывать, отсчитывать по 1, 2, 5, 10;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откладывать на счетах числа в пределах 10;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выполнять сложение, вычитание чисел в пределах 10, 20 без перехода через разряд;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решать задачи на нахождение суммы, остатка, кратко записывать действие задачи, с кратким ответом;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узнавать монеты, заменять одни монеты другими;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определять время суток;</w:t>
      </w:r>
    </w:p>
    <w:p w:rsidR="00C82676" w:rsidRPr="00C82676" w:rsidRDefault="00C82676" w:rsidP="00C82676">
      <w:pPr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1"/>
        </w:rPr>
      </w:pPr>
      <w:r w:rsidRPr="00C82676">
        <w:rPr>
          <w:rFonts w:ascii="Times New Roman" w:hAnsi="Times New Roman" w:cs="Times New Roman"/>
          <w:color w:val="000000"/>
          <w:spacing w:val="6"/>
          <w:sz w:val="28"/>
          <w:szCs w:val="21"/>
        </w:rPr>
        <w:t>чертить прямоугольник по заданным точкам с помощью линейки.</w:t>
      </w:r>
    </w:p>
    <w:p w:rsidR="00C82676" w:rsidRDefault="00C82676" w:rsidP="00C82676">
      <w:pPr>
        <w:pStyle w:val="a4"/>
        <w:spacing w:after="0" w:line="240" w:lineRule="auto"/>
        <w:ind w:left="1069" w:firstLine="0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</w:p>
    <w:p w:rsidR="00C82676" w:rsidRPr="009824AC" w:rsidRDefault="00C82676" w:rsidP="005160A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  <w:r w:rsidRPr="00C82676">
        <w:rPr>
          <w:rFonts w:ascii="Times New Roman" w:hAnsi="Times New Roman" w:cs="Times New Roman"/>
          <w:b/>
          <w:i/>
          <w:color w:val="000000"/>
          <w:spacing w:val="-4"/>
          <w:sz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024"/>
        <w:gridCol w:w="1103"/>
        <w:gridCol w:w="1103"/>
        <w:gridCol w:w="972"/>
        <w:gridCol w:w="1103"/>
        <w:gridCol w:w="1103"/>
        <w:gridCol w:w="943"/>
        <w:gridCol w:w="833"/>
      </w:tblGrid>
      <w:tr w:rsidR="00C82676" w:rsidRPr="00A93677" w:rsidTr="00CE09D5">
        <w:tc>
          <w:tcPr>
            <w:tcW w:w="1060" w:type="dxa"/>
          </w:tcPr>
          <w:p w:rsidR="00C82676" w:rsidRPr="00D71CE7" w:rsidRDefault="00C82676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56" w:type="dxa"/>
          </w:tcPr>
          <w:p w:rsidR="00C82676" w:rsidRDefault="00C82676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2676" w:rsidRPr="00A93677" w:rsidRDefault="00C82676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103" w:type="dxa"/>
          </w:tcPr>
          <w:p w:rsidR="00C82676" w:rsidRPr="00A93677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82676" w:rsidRPr="00A93677" w:rsidRDefault="00C82676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C82676" w:rsidRPr="00A93677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82676" w:rsidRDefault="00C82676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47" w:type="dxa"/>
          </w:tcPr>
          <w:p w:rsidR="00C82676" w:rsidRPr="00A93677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82676" w:rsidRPr="00A93677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C82676" w:rsidRPr="00A93677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82676" w:rsidRDefault="00C82676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C82676" w:rsidRPr="00A93677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C82676" w:rsidRDefault="00C82676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98" w:type="dxa"/>
          </w:tcPr>
          <w:p w:rsidR="00C82676" w:rsidRPr="00A93677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82676" w:rsidRPr="00A93677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C82676" w:rsidRPr="00A93677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82676" w:rsidRPr="00873C98" w:rsidTr="00CE09D5">
        <w:tc>
          <w:tcPr>
            <w:tcW w:w="1060" w:type="dxa"/>
          </w:tcPr>
          <w:p w:rsidR="00C82676" w:rsidRPr="00D71CE7" w:rsidRDefault="00C82676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82676" w:rsidRDefault="00C82676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C82676" w:rsidRPr="006A460E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C82676" w:rsidRPr="00E14CA9" w:rsidRDefault="00FE559A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3" w:type="dxa"/>
          </w:tcPr>
          <w:p w:rsidR="00C82676" w:rsidRPr="001D4BD6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82676" w:rsidRPr="001D4BD6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C82676" w:rsidRPr="001D4BD6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C82676" w:rsidRPr="00873C98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82676" w:rsidRPr="00873C98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C82676" w:rsidRPr="00873C98" w:rsidRDefault="00C82676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676" w:rsidRPr="00C82676" w:rsidRDefault="00C82676" w:rsidP="00C82676">
      <w:pPr>
        <w:pStyle w:val="a4"/>
        <w:spacing w:after="0" w:line="240" w:lineRule="auto"/>
        <w:ind w:left="1069" w:firstLine="0"/>
        <w:rPr>
          <w:rFonts w:ascii="Times New Roman" w:hAnsi="Times New Roman" w:cs="Times New Roman"/>
          <w:color w:val="000000"/>
          <w:spacing w:val="-4"/>
          <w:sz w:val="28"/>
        </w:rPr>
      </w:pPr>
    </w:p>
    <w:p w:rsidR="00C82676" w:rsidRPr="00C82676" w:rsidRDefault="00C82676" w:rsidP="005160A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2676">
        <w:rPr>
          <w:rFonts w:ascii="Times New Roman" w:hAnsi="Times New Roman" w:cs="Times New Roman"/>
          <w:b/>
          <w:i/>
          <w:sz w:val="28"/>
          <w:szCs w:val="28"/>
        </w:rPr>
        <w:t>Система оценки достижения планируемых результатов</w:t>
      </w:r>
    </w:p>
    <w:p w:rsidR="009824AC" w:rsidRPr="00D71CE7" w:rsidRDefault="00C82676" w:rsidP="009824AC">
      <w:pPr>
        <w:pStyle w:val="a4"/>
        <w:spacing w:line="240" w:lineRule="auto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C82676">
        <w:rPr>
          <w:rFonts w:ascii="Times New Roman" w:hAnsi="Times New Roman" w:cs="Times New Roman"/>
          <w:sz w:val="28"/>
          <w:szCs w:val="28"/>
        </w:rPr>
        <w:t xml:space="preserve">У обучающегося отмечается отсутствие самостоятельного выполнения задания, но есть понимание инструкции, которая при </w:t>
      </w:r>
      <w:r>
        <w:rPr>
          <w:rFonts w:ascii="Times New Roman" w:hAnsi="Times New Roman" w:cs="Times New Roman"/>
          <w:sz w:val="28"/>
          <w:szCs w:val="28"/>
        </w:rPr>
        <w:t xml:space="preserve">многократном </w:t>
      </w:r>
      <w:r w:rsidRPr="00C82676">
        <w:rPr>
          <w:rFonts w:ascii="Times New Roman" w:hAnsi="Times New Roman" w:cs="Times New Roman"/>
          <w:sz w:val="28"/>
          <w:szCs w:val="28"/>
        </w:rPr>
        <w:t>повторении выполняется под руководством учителя.  Выполняет задания с помощью учителя.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9824AC" w:rsidTr="00CE09D5">
        <w:tc>
          <w:tcPr>
            <w:tcW w:w="2376" w:type="dxa"/>
          </w:tcPr>
          <w:p w:rsidR="009824AC" w:rsidRPr="00D71CE7" w:rsidRDefault="009824A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478" w:type="dxa"/>
          </w:tcPr>
          <w:p w:rsidR="009824AC" w:rsidRPr="00D71CE7" w:rsidRDefault="009824A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Тема проверочной работы</w:t>
            </w:r>
          </w:p>
        </w:tc>
      </w:tr>
      <w:tr w:rsidR="009824AC" w:rsidTr="00CE09D5">
        <w:tc>
          <w:tcPr>
            <w:tcW w:w="2376" w:type="dxa"/>
          </w:tcPr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7478" w:type="dxa"/>
          </w:tcPr>
          <w:p w:rsidR="009824AC" w:rsidRPr="00D71CE7" w:rsidRDefault="009824AC" w:rsidP="00CE09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«Решение </w:t>
            </w:r>
            <w:r w:rsidR="00983E16">
              <w:rPr>
                <w:rFonts w:ascii="Times New Roman" w:hAnsi="Times New Roman"/>
                <w:sz w:val="28"/>
                <w:szCs w:val="28"/>
              </w:rPr>
              <w:t>примеров на сложение и вычитание в пределах 20 без перехода через разряд</w:t>
            </w:r>
            <w:r w:rsidRPr="00D71CE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CE7">
              <w:rPr>
                <w:rFonts w:ascii="Times New Roman" w:hAnsi="Times New Roman"/>
                <w:sz w:val="28"/>
                <w:szCs w:val="28"/>
              </w:rPr>
              <w:t>Работа выполняется совместно с учителем.</w:t>
            </w:r>
          </w:p>
        </w:tc>
      </w:tr>
      <w:tr w:rsidR="009824AC" w:rsidTr="00CE09D5">
        <w:tc>
          <w:tcPr>
            <w:tcW w:w="2376" w:type="dxa"/>
          </w:tcPr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478" w:type="dxa"/>
          </w:tcPr>
          <w:p w:rsidR="00FE559A" w:rsidRDefault="00FE559A" w:rsidP="00CE09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CE7">
              <w:rPr>
                <w:rFonts w:ascii="Times New Roman" w:hAnsi="Times New Roman"/>
                <w:sz w:val="28"/>
                <w:szCs w:val="28"/>
              </w:rPr>
              <w:t>Работа выполняется совместно с учителем.</w:t>
            </w:r>
          </w:p>
        </w:tc>
      </w:tr>
      <w:tr w:rsidR="009824AC" w:rsidTr="00CE09D5">
        <w:tc>
          <w:tcPr>
            <w:tcW w:w="2376" w:type="dxa"/>
          </w:tcPr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478" w:type="dxa"/>
          </w:tcPr>
          <w:p w:rsidR="00FE559A" w:rsidRDefault="00FE559A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CE7">
              <w:rPr>
                <w:rFonts w:ascii="Times New Roman" w:hAnsi="Times New Roman"/>
                <w:sz w:val="28"/>
                <w:szCs w:val="28"/>
              </w:rPr>
              <w:t>Работа выполняется совместно с учителем.</w:t>
            </w:r>
          </w:p>
        </w:tc>
      </w:tr>
      <w:tr w:rsidR="009824AC" w:rsidTr="00CE09D5">
        <w:tc>
          <w:tcPr>
            <w:tcW w:w="2376" w:type="dxa"/>
          </w:tcPr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478" w:type="dxa"/>
          </w:tcPr>
          <w:p w:rsidR="009824AC" w:rsidRPr="00D71CE7" w:rsidRDefault="009824AC" w:rsidP="00CE09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CE7">
              <w:rPr>
                <w:rFonts w:ascii="Times New Roman" w:hAnsi="Times New Roman"/>
                <w:sz w:val="28"/>
                <w:szCs w:val="28"/>
              </w:rPr>
              <w:t>Работа выполняется совместно с учителем.</w:t>
            </w:r>
          </w:p>
        </w:tc>
      </w:tr>
      <w:tr w:rsidR="009824AC" w:rsidTr="00CE09D5">
        <w:tc>
          <w:tcPr>
            <w:tcW w:w="2376" w:type="dxa"/>
          </w:tcPr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7478" w:type="dxa"/>
          </w:tcPr>
          <w:p w:rsidR="009824AC" w:rsidRPr="00D71CE7" w:rsidRDefault="009824AC" w:rsidP="00CE09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824AC" w:rsidRPr="00D71CE7" w:rsidRDefault="009824AC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CE7">
              <w:rPr>
                <w:rFonts w:ascii="Times New Roman" w:hAnsi="Times New Roman"/>
                <w:sz w:val="28"/>
                <w:szCs w:val="28"/>
              </w:rPr>
              <w:t>Работа выполняется совместно с учителем.</w:t>
            </w:r>
          </w:p>
        </w:tc>
      </w:tr>
    </w:tbl>
    <w:p w:rsidR="009824AC" w:rsidRDefault="009824AC" w:rsidP="009824AC">
      <w:pPr>
        <w:tabs>
          <w:tab w:val="left" w:pos="4215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3E16" w:rsidRDefault="00983E16" w:rsidP="009824A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C60" w:rsidRDefault="00700C60" w:rsidP="009824A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0A3" w:rsidRPr="005160A3" w:rsidRDefault="005160A3" w:rsidP="005160A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60A3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p w:rsidR="009824AC" w:rsidRPr="004C1C23" w:rsidRDefault="009824AC" w:rsidP="009824A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23">
        <w:rPr>
          <w:rFonts w:ascii="Times New Roman" w:hAnsi="Times New Roman" w:cs="Times New Roman"/>
          <w:b/>
          <w:sz w:val="28"/>
          <w:szCs w:val="28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987"/>
        <w:gridCol w:w="5206"/>
        <w:gridCol w:w="1252"/>
        <w:gridCol w:w="1215"/>
      </w:tblGrid>
      <w:tr w:rsidR="00983E16" w:rsidTr="009824AC">
        <w:tc>
          <w:tcPr>
            <w:tcW w:w="959" w:type="dxa"/>
          </w:tcPr>
          <w:p w:rsidR="009824AC" w:rsidRDefault="009824AC" w:rsidP="009824A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№ по порядку</w:t>
            </w:r>
          </w:p>
        </w:tc>
        <w:tc>
          <w:tcPr>
            <w:tcW w:w="992" w:type="dxa"/>
          </w:tcPr>
          <w:p w:rsidR="009824AC" w:rsidRDefault="009824AC" w:rsidP="009824A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7" w:type="dxa"/>
          </w:tcPr>
          <w:p w:rsidR="009824AC" w:rsidRDefault="009824AC" w:rsidP="009824A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9824AC" w:rsidRDefault="009824AC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Кол-во</w:t>
            </w:r>
          </w:p>
          <w:p w:rsidR="009824AC" w:rsidRDefault="009824AC" w:rsidP="009824A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часов</w:t>
            </w:r>
          </w:p>
        </w:tc>
        <w:tc>
          <w:tcPr>
            <w:tcW w:w="1241" w:type="dxa"/>
          </w:tcPr>
          <w:p w:rsidR="009824AC" w:rsidRDefault="009824AC" w:rsidP="009824A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Дата</w:t>
            </w:r>
          </w:p>
        </w:tc>
      </w:tr>
      <w:tr w:rsidR="00983E16" w:rsidTr="009824AC">
        <w:tc>
          <w:tcPr>
            <w:tcW w:w="959" w:type="dxa"/>
          </w:tcPr>
          <w:p w:rsidR="003A03F3" w:rsidRDefault="003A03F3" w:rsidP="009824A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  <w:p w:rsidR="00FE559A" w:rsidRDefault="00FE559A" w:rsidP="009824A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1,2</w:t>
            </w:r>
          </w:p>
        </w:tc>
        <w:tc>
          <w:tcPr>
            <w:tcW w:w="992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1,2</w:t>
            </w:r>
          </w:p>
        </w:tc>
        <w:tc>
          <w:tcPr>
            <w:tcW w:w="5387" w:type="dxa"/>
          </w:tcPr>
          <w:p w:rsidR="00983E16" w:rsidRDefault="00983E16" w:rsidP="00983E1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1"/>
              </w:rPr>
              <w:t>Повторение</w:t>
            </w:r>
          </w:p>
          <w:p w:rsidR="009824AC" w:rsidRPr="003A03F3" w:rsidRDefault="00983E16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color w:val="000000"/>
                <w:spacing w:val="6"/>
                <w:sz w:val="28"/>
                <w:szCs w:val="21"/>
              </w:rPr>
              <w:t xml:space="preserve"> </w:t>
            </w:r>
            <w:r w:rsidR="006C0ABF"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Устная и письменная нумерация в пределах 20.</w:t>
            </w:r>
          </w:p>
        </w:tc>
        <w:tc>
          <w:tcPr>
            <w:tcW w:w="1275" w:type="dxa"/>
          </w:tcPr>
          <w:p w:rsidR="003A03F3" w:rsidRDefault="003A03F3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</w:t>
            </w:r>
          </w:p>
        </w:tc>
        <w:tc>
          <w:tcPr>
            <w:tcW w:w="1241" w:type="dxa"/>
          </w:tcPr>
          <w:p w:rsidR="009824AC" w:rsidRDefault="009824AC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3</w:t>
            </w:r>
          </w:p>
        </w:tc>
        <w:tc>
          <w:tcPr>
            <w:tcW w:w="992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3</w:t>
            </w:r>
          </w:p>
        </w:tc>
        <w:tc>
          <w:tcPr>
            <w:tcW w:w="5387" w:type="dxa"/>
          </w:tcPr>
          <w:p w:rsidR="009824AC" w:rsidRPr="003A03F3" w:rsidRDefault="00983E16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Счёт предметов в пределах 20.</w:t>
            </w:r>
          </w:p>
        </w:tc>
        <w:tc>
          <w:tcPr>
            <w:tcW w:w="1275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</w:t>
            </w:r>
          </w:p>
        </w:tc>
        <w:tc>
          <w:tcPr>
            <w:tcW w:w="1241" w:type="dxa"/>
          </w:tcPr>
          <w:p w:rsidR="009824AC" w:rsidRDefault="009824AC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4,5</w:t>
            </w:r>
          </w:p>
        </w:tc>
        <w:tc>
          <w:tcPr>
            <w:tcW w:w="992" w:type="dxa"/>
          </w:tcPr>
          <w:p w:rsidR="009824AC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4,5</w:t>
            </w:r>
          </w:p>
        </w:tc>
        <w:tc>
          <w:tcPr>
            <w:tcW w:w="5387" w:type="dxa"/>
          </w:tcPr>
          <w:p w:rsidR="009824AC" w:rsidRDefault="00983E16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 xml:space="preserve">Счёт от заданного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 xml:space="preserve"> заданного в пределах 20.</w:t>
            </w:r>
          </w:p>
        </w:tc>
        <w:tc>
          <w:tcPr>
            <w:tcW w:w="1275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</w:t>
            </w:r>
          </w:p>
        </w:tc>
        <w:tc>
          <w:tcPr>
            <w:tcW w:w="1241" w:type="dxa"/>
          </w:tcPr>
          <w:p w:rsidR="009824AC" w:rsidRDefault="009824AC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6,7</w:t>
            </w:r>
          </w:p>
        </w:tc>
        <w:tc>
          <w:tcPr>
            <w:tcW w:w="992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6,7</w:t>
            </w:r>
          </w:p>
        </w:tc>
        <w:tc>
          <w:tcPr>
            <w:tcW w:w="5387" w:type="dxa"/>
          </w:tcPr>
          <w:p w:rsidR="009824AC" w:rsidRDefault="00983E16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Счёт группами по 2 в пределах 20. Г.м.: прямоугольник.</w:t>
            </w:r>
          </w:p>
        </w:tc>
        <w:tc>
          <w:tcPr>
            <w:tcW w:w="1275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</w:t>
            </w:r>
          </w:p>
        </w:tc>
        <w:tc>
          <w:tcPr>
            <w:tcW w:w="1241" w:type="dxa"/>
          </w:tcPr>
          <w:p w:rsidR="009824AC" w:rsidRDefault="009824AC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FE559A" w:rsidTr="009824AC">
        <w:tc>
          <w:tcPr>
            <w:tcW w:w="959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8</w:t>
            </w:r>
          </w:p>
        </w:tc>
        <w:tc>
          <w:tcPr>
            <w:tcW w:w="992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8</w:t>
            </w:r>
          </w:p>
        </w:tc>
        <w:tc>
          <w:tcPr>
            <w:tcW w:w="5387" w:type="dxa"/>
          </w:tcPr>
          <w:p w:rsidR="00FE559A" w:rsidRDefault="00FE559A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Счёт прямой в пределах 20.</w:t>
            </w:r>
          </w:p>
        </w:tc>
        <w:tc>
          <w:tcPr>
            <w:tcW w:w="1275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</w:t>
            </w:r>
          </w:p>
        </w:tc>
        <w:tc>
          <w:tcPr>
            <w:tcW w:w="1241" w:type="dxa"/>
          </w:tcPr>
          <w:p w:rsidR="00FE559A" w:rsidRDefault="00FE559A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FE559A" w:rsidTr="009824AC">
        <w:tc>
          <w:tcPr>
            <w:tcW w:w="959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9,10</w:t>
            </w:r>
          </w:p>
        </w:tc>
        <w:tc>
          <w:tcPr>
            <w:tcW w:w="992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9,10</w:t>
            </w:r>
          </w:p>
        </w:tc>
        <w:tc>
          <w:tcPr>
            <w:tcW w:w="5387" w:type="dxa"/>
          </w:tcPr>
          <w:p w:rsidR="00FE559A" w:rsidRDefault="00FE559A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Счёт обратный в пределах 20.</w:t>
            </w:r>
          </w:p>
        </w:tc>
        <w:tc>
          <w:tcPr>
            <w:tcW w:w="1275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</w:t>
            </w:r>
          </w:p>
        </w:tc>
        <w:tc>
          <w:tcPr>
            <w:tcW w:w="1241" w:type="dxa"/>
          </w:tcPr>
          <w:p w:rsidR="00FE559A" w:rsidRDefault="00FE559A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FE559A" w:rsidTr="009824AC">
        <w:tc>
          <w:tcPr>
            <w:tcW w:w="959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11,12</w:t>
            </w:r>
          </w:p>
        </w:tc>
        <w:tc>
          <w:tcPr>
            <w:tcW w:w="992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11,12</w:t>
            </w:r>
          </w:p>
        </w:tc>
        <w:tc>
          <w:tcPr>
            <w:tcW w:w="5387" w:type="dxa"/>
          </w:tcPr>
          <w:p w:rsidR="00FE559A" w:rsidRPr="00FE559A" w:rsidRDefault="00FE559A" w:rsidP="00FE559A">
            <w:pPr>
              <w:shd w:val="clear" w:color="auto" w:fill="FFFFFF"/>
              <w:ind w:firstLine="0"/>
              <w:rPr>
                <w:color w:val="000000"/>
                <w:spacing w:val="6"/>
                <w:sz w:val="28"/>
                <w:szCs w:val="21"/>
              </w:rPr>
            </w:pPr>
            <w:r w:rsidRPr="00FE559A">
              <w:rPr>
                <w:rFonts w:ascii="Times New Roman" w:hAnsi="Times New Roman" w:cs="Times New Roman"/>
                <w:color w:val="000000"/>
                <w:spacing w:val="6"/>
                <w:sz w:val="28"/>
                <w:szCs w:val="21"/>
              </w:rPr>
              <w:t>Счет прямой и обратный в пределах 20</w:t>
            </w:r>
            <w:r>
              <w:rPr>
                <w:color w:val="000000"/>
                <w:spacing w:val="6"/>
                <w:sz w:val="28"/>
                <w:szCs w:val="21"/>
              </w:rPr>
              <w:t>.</w:t>
            </w:r>
          </w:p>
        </w:tc>
        <w:tc>
          <w:tcPr>
            <w:tcW w:w="1275" w:type="dxa"/>
          </w:tcPr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</w:t>
            </w:r>
          </w:p>
        </w:tc>
        <w:tc>
          <w:tcPr>
            <w:tcW w:w="1241" w:type="dxa"/>
          </w:tcPr>
          <w:p w:rsidR="00FE559A" w:rsidRDefault="00FE559A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13,14,</w:t>
            </w:r>
          </w:p>
          <w:p w:rsidR="00FE559A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15</w:t>
            </w:r>
          </w:p>
        </w:tc>
        <w:tc>
          <w:tcPr>
            <w:tcW w:w="992" w:type="dxa"/>
          </w:tcPr>
          <w:p w:rsidR="00FE559A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13,14,</w:t>
            </w:r>
          </w:p>
          <w:p w:rsidR="009824AC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15</w:t>
            </w:r>
          </w:p>
        </w:tc>
        <w:tc>
          <w:tcPr>
            <w:tcW w:w="5387" w:type="dxa"/>
          </w:tcPr>
          <w:p w:rsidR="009824AC" w:rsidRDefault="00983E16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Десятичный состав чисел.</w:t>
            </w:r>
          </w:p>
        </w:tc>
        <w:tc>
          <w:tcPr>
            <w:tcW w:w="1275" w:type="dxa"/>
          </w:tcPr>
          <w:p w:rsidR="009824AC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3</w:t>
            </w:r>
          </w:p>
        </w:tc>
        <w:tc>
          <w:tcPr>
            <w:tcW w:w="1241" w:type="dxa"/>
          </w:tcPr>
          <w:p w:rsidR="009824AC" w:rsidRDefault="009824AC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6C0ABF" w:rsidRDefault="00FE559A" w:rsidP="003A03F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16,17</w:t>
            </w:r>
          </w:p>
        </w:tc>
        <w:tc>
          <w:tcPr>
            <w:tcW w:w="992" w:type="dxa"/>
          </w:tcPr>
          <w:p w:rsidR="006C0ABF" w:rsidRDefault="00FE559A" w:rsidP="006C0A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16,17</w:t>
            </w:r>
          </w:p>
        </w:tc>
        <w:tc>
          <w:tcPr>
            <w:tcW w:w="5387" w:type="dxa"/>
          </w:tcPr>
          <w:p w:rsidR="009824AC" w:rsidRDefault="00983E16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Однозначные и двузначные числа.</w:t>
            </w:r>
          </w:p>
        </w:tc>
        <w:tc>
          <w:tcPr>
            <w:tcW w:w="1275" w:type="dxa"/>
          </w:tcPr>
          <w:p w:rsidR="009824AC" w:rsidRDefault="00FE559A" w:rsidP="006C0A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</w:t>
            </w:r>
          </w:p>
        </w:tc>
        <w:tc>
          <w:tcPr>
            <w:tcW w:w="1241" w:type="dxa"/>
          </w:tcPr>
          <w:p w:rsidR="009824AC" w:rsidRDefault="009824AC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6C0ABF" w:rsidRDefault="00FE559A" w:rsidP="006C0A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18,19</w:t>
            </w:r>
          </w:p>
        </w:tc>
        <w:tc>
          <w:tcPr>
            <w:tcW w:w="992" w:type="dxa"/>
          </w:tcPr>
          <w:p w:rsidR="006C0ABF" w:rsidRDefault="00FE559A" w:rsidP="006C0A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18,19</w:t>
            </w:r>
          </w:p>
        </w:tc>
        <w:tc>
          <w:tcPr>
            <w:tcW w:w="5387" w:type="dxa"/>
          </w:tcPr>
          <w:p w:rsidR="006C0ABF" w:rsidRPr="006C0ABF" w:rsidRDefault="00983E16" w:rsidP="006C0ABF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6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1"/>
              </w:rPr>
              <w:t>Решение примеров на сложение в пределах 20 без перехода через разряд.</w:t>
            </w:r>
          </w:p>
        </w:tc>
        <w:tc>
          <w:tcPr>
            <w:tcW w:w="1275" w:type="dxa"/>
          </w:tcPr>
          <w:p w:rsidR="009824AC" w:rsidRDefault="00FE559A" w:rsidP="006C0A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</w:t>
            </w:r>
          </w:p>
        </w:tc>
        <w:tc>
          <w:tcPr>
            <w:tcW w:w="1241" w:type="dxa"/>
          </w:tcPr>
          <w:p w:rsidR="009824AC" w:rsidRDefault="009824AC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20,21</w:t>
            </w:r>
          </w:p>
        </w:tc>
        <w:tc>
          <w:tcPr>
            <w:tcW w:w="992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20,21</w:t>
            </w:r>
          </w:p>
        </w:tc>
        <w:tc>
          <w:tcPr>
            <w:tcW w:w="5387" w:type="dxa"/>
          </w:tcPr>
          <w:p w:rsidR="003A03F3" w:rsidRDefault="00983E16" w:rsidP="00983E16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1"/>
              </w:rPr>
              <w:t>Решение примеров на вычитание в пределах 20 без перехода через разряд.</w:t>
            </w:r>
          </w:p>
        </w:tc>
        <w:tc>
          <w:tcPr>
            <w:tcW w:w="1275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</w:t>
            </w:r>
          </w:p>
        </w:tc>
        <w:tc>
          <w:tcPr>
            <w:tcW w:w="1241" w:type="dxa"/>
          </w:tcPr>
          <w:p w:rsidR="003A03F3" w:rsidRDefault="003A03F3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22</w:t>
            </w:r>
          </w:p>
        </w:tc>
        <w:tc>
          <w:tcPr>
            <w:tcW w:w="992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22</w:t>
            </w:r>
          </w:p>
        </w:tc>
        <w:tc>
          <w:tcPr>
            <w:tcW w:w="5387" w:type="dxa"/>
          </w:tcPr>
          <w:p w:rsidR="003A03F3" w:rsidRDefault="00983E16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Сложение с нулём.</w:t>
            </w:r>
          </w:p>
        </w:tc>
        <w:tc>
          <w:tcPr>
            <w:tcW w:w="1275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</w:t>
            </w:r>
          </w:p>
        </w:tc>
        <w:tc>
          <w:tcPr>
            <w:tcW w:w="1241" w:type="dxa"/>
          </w:tcPr>
          <w:p w:rsidR="003A03F3" w:rsidRDefault="003A03F3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23</w:t>
            </w:r>
          </w:p>
        </w:tc>
        <w:tc>
          <w:tcPr>
            <w:tcW w:w="992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23</w:t>
            </w:r>
          </w:p>
        </w:tc>
        <w:tc>
          <w:tcPr>
            <w:tcW w:w="5387" w:type="dxa"/>
          </w:tcPr>
          <w:p w:rsidR="003A03F3" w:rsidRDefault="00983E16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Вычитание с нулём.  Г.м.: прямоугольник.</w:t>
            </w:r>
          </w:p>
        </w:tc>
        <w:tc>
          <w:tcPr>
            <w:tcW w:w="1275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</w:t>
            </w:r>
          </w:p>
        </w:tc>
        <w:tc>
          <w:tcPr>
            <w:tcW w:w="1241" w:type="dxa"/>
          </w:tcPr>
          <w:p w:rsidR="003A03F3" w:rsidRDefault="003A03F3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24,25,</w:t>
            </w:r>
          </w:p>
          <w:p w:rsidR="00FE559A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26</w:t>
            </w:r>
          </w:p>
        </w:tc>
        <w:tc>
          <w:tcPr>
            <w:tcW w:w="992" w:type="dxa"/>
          </w:tcPr>
          <w:p w:rsidR="00FE559A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24,25,</w:t>
            </w:r>
          </w:p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26</w:t>
            </w:r>
          </w:p>
        </w:tc>
        <w:tc>
          <w:tcPr>
            <w:tcW w:w="5387" w:type="dxa"/>
          </w:tcPr>
          <w:p w:rsidR="003A03F3" w:rsidRDefault="00FE559A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1"/>
              </w:rPr>
              <w:t xml:space="preserve">Решение примеров на сложение и  вычитание в пределах 20 без перехода через разряд.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Работа со счётами.</w:t>
            </w:r>
          </w:p>
        </w:tc>
        <w:tc>
          <w:tcPr>
            <w:tcW w:w="1275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3</w:t>
            </w:r>
          </w:p>
        </w:tc>
        <w:tc>
          <w:tcPr>
            <w:tcW w:w="1241" w:type="dxa"/>
          </w:tcPr>
          <w:p w:rsidR="003A03F3" w:rsidRDefault="003A03F3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  <w:tr w:rsidR="00983E16" w:rsidTr="009824AC">
        <w:tc>
          <w:tcPr>
            <w:tcW w:w="959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27</w:t>
            </w:r>
          </w:p>
        </w:tc>
        <w:tc>
          <w:tcPr>
            <w:tcW w:w="992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27</w:t>
            </w:r>
          </w:p>
        </w:tc>
        <w:tc>
          <w:tcPr>
            <w:tcW w:w="5387" w:type="dxa"/>
          </w:tcPr>
          <w:p w:rsidR="003A03F3" w:rsidRPr="00FE559A" w:rsidRDefault="00FE559A" w:rsidP="009824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 xml:space="preserve">Проверочная работа по теме: </w:t>
            </w:r>
            <w:r>
              <w:rPr>
                <w:rFonts w:ascii="Times New Roman" w:hAnsi="Times New Roman"/>
                <w:sz w:val="28"/>
                <w:szCs w:val="28"/>
              </w:rPr>
              <w:t>«Решение примеров на сложение и вычитание в пределах 20 без перехода через разряд</w:t>
            </w:r>
            <w:r w:rsidRPr="00D71CE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3A03F3" w:rsidRDefault="00FE559A" w:rsidP="00FE55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</w:rPr>
              <w:t>1</w:t>
            </w:r>
          </w:p>
        </w:tc>
        <w:tc>
          <w:tcPr>
            <w:tcW w:w="1241" w:type="dxa"/>
          </w:tcPr>
          <w:p w:rsidR="003A03F3" w:rsidRDefault="003A03F3" w:rsidP="009824AC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8"/>
              </w:rPr>
            </w:pPr>
          </w:p>
        </w:tc>
      </w:tr>
    </w:tbl>
    <w:p w:rsidR="009824AC" w:rsidRPr="00D71CE7" w:rsidRDefault="009824AC" w:rsidP="009824AC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</w:rPr>
      </w:pPr>
    </w:p>
    <w:p w:rsidR="009824AC" w:rsidRDefault="009824AC" w:rsidP="00982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6CE" w:rsidRPr="00C82676" w:rsidRDefault="00FA36CE" w:rsidP="00C82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36CE" w:rsidRPr="00C82676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>
    <w:nsid w:val="21A20CE4"/>
    <w:multiLevelType w:val="hybridMultilevel"/>
    <w:tmpl w:val="F29E188A"/>
    <w:lvl w:ilvl="0" w:tplc="624A4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13041"/>
    <w:multiLevelType w:val="hybridMultilevel"/>
    <w:tmpl w:val="1A86EB1A"/>
    <w:lvl w:ilvl="0" w:tplc="5DACE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1C20"/>
    <w:rsid w:val="00021546"/>
    <w:rsid w:val="000E1C20"/>
    <w:rsid w:val="000E2ECB"/>
    <w:rsid w:val="00147E3C"/>
    <w:rsid w:val="001550A0"/>
    <w:rsid w:val="002B0872"/>
    <w:rsid w:val="003A03F3"/>
    <w:rsid w:val="005160A3"/>
    <w:rsid w:val="006C0ABF"/>
    <w:rsid w:val="00700C60"/>
    <w:rsid w:val="00830BB9"/>
    <w:rsid w:val="008442C9"/>
    <w:rsid w:val="008C0594"/>
    <w:rsid w:val="00956F5C"/>
    <w:rsid w:val="00971DAF"/>
    <w:rsid w:val="00974FCD"/>
    <w:rsid w:val="009824AC"/>
    <w:rsid w:val="00983E16"/>
    <w:rsid w:val="00AE1B58"/>
    <w:rsid w:val="00B45F19"/>
    <w:rsid w:val="00C25455"/>
    <w:rsid w:val="00C82676"/>
    <w:rsid w:val="00C9436D"/>
    <w:rsid w:val="00CF6F59"/>
    <w:rsid w:val="00D04A6A"/>
    <w:rsid w:val="00E33AF4"/>
    <w:rsid w:val="00E53715"/>
    <w:rsid w:val="00E87E2B"/>
    <w:rsid w:val="00FA36CE"/>
    <w:rsid w:val="00FA45F9"/>
    <w:rsid w:val="00FD2321"/>
    <w:rsid w:val="00FE559A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82676"/>
    <w:pPr>
      <w:shd w:val="clear" w:color="auto" w:fill="FFFFFF"/>
      <w:suppressAutoHyphens/>
      <w:spacing w:after="0" w:line="240" w:lineRule="auto"/>
      <w:ind w:left="709" w:firstLine="0"/>
    </w:pPr>
    <w:rPr>
      <w:rFonts w:ascii="Times New Roman" w:eastAsia="Times New Roman" w:hAnsi="Times New Roman" w:cs="Times New Roman"/>
      <w:color w:val="000000"/>
      <w:spacing w:val="5"/>
      <w:sz w:val="26"/>
      <w:szCs w:val="21"/>
      <w:lang w:eastAsia="ar-SA"/>
    </w:rPr>
  </w:style>
  <w:style w:type="table" w:styleId="a3">
    <w:name w:val="Table Grid"/>
    <w:basedOn w:val="a1"/>
    <w:uiPriority w:val="59"/>
    <w:rsid w:val="00C8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676"/>
    <w:pPr>
      <w:ind w:left="720"/>
      <w:contextualSpacing/>
    </w:pPr>
  </w:style>
  <w:style w:type="paragraph" w:styleId="a5">
    <w:name w:val="No Spacing"/>
    <w:uiPriority w:val="1"/>
    <w:qFormat/>
    <w:rsid w:val="00700C60"/>
    <w:pPr>
      <w:spacing w:after="0" w:line="240" w:lineRule="auto"/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F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5</cp:revision>
  <cp:lastPrinted>2016-06-10T00:34:00Z</cp:lastPrinted>
  <dcterms:created xsi:type="dcterms:W3CDTF">2016-06-09T09:28:00Z</dcterms:created>
  <dcterms:modified xsi:type="dcterms:W3CDTF">2016-06-10T00:35:00Z</dcterms:modified>
</cp:coreProperties>
</file>