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3" w:rsidRPr="00E72E16" w:rsidRDefault="002E07E3" w:rsidP="002E07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2E16">
        <w:rPr>
          <w:b/>
          <w:sz w:val="28"/>
          <w:szCs w:val="28"/>
        </w:rPr>
        <w:t>ИНФОРМАЦИОННАЯ КАРТА</w:t>
      </w:r>
    </w:p>
    <w:p w:rsidR="002E07E3" w:rsidRPr="00E72E16" w:rsidRDefault="002E07E3" w:rsidP="002E07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1A97" w:rsidRDefault="00D41A97" w:rsidP="002E07E3">
      <w:pPr>
        <w:pStyle w:val="a4"/>
        <w:ind w:right="-2" w:firstLine="567"/>
        <w:jc w:val="center"/>
        <w:rPr>
          <w:b/>
          <w:szCs w:val="28"/>
        </w:rPr>
      </w:pPr>
      <w:r>
        <w:rPr>
          <w:b/>
          <w:szCs w:val="28"/>
        </w:rPr>
        <w:t xml:space="preserve">Образовательного учреждения, работающего в статусе </w:t>
      </w:r>
    </w:p>
    <w:p w:rsidR="002E07E3" w:rsidRPr="00E72E16" w:rsidRDefault="00D41A97" w:rsidP="002E07E3">
      <w:pPr>
        <w:pStyle w:val="a4"/>
        <w:ind w:right="-2" w:firstLine="567"/>
        <w:jc w:val="center"/>
        <w:rPr>
          <w:b/>
          <w:szCs w:val="28"/>
        </w:rPr>
      </w:pPr>
      <w:r>
        <w:rPr>
          <w:b/>
          <w:szCs w:val="28"/>
        </w:rPr>
        <w:t>краевой научно-исследовательской лаборатории</w:t>
      </w:r>
    </w:p>
    <w:tbl>
      <w:tblPr>
        <w:tblW w:w="90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120"/>
        <w:gridCol w:w="278"/>
        <w:gridCol w:w="5002"/>
      </w:tblGrid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№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Содержание информации</w:t>
            </w: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16">
              <w:rPr>
                <w:b/>
                <w:bCs/>
                <w:sz w:val="24"/>
                <w:szCs w:val="24"/>
              </w:rPr>
              <w:t>1.  Данные об образовательном учреждении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Район, в котором находится образовательное учреждение 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E72E16" w:rsidRDefault="00E1132B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Г.Хабаровск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Полное наименование образовательного учреждения 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E72E16" w:rsidRDefault="00E1132B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3272F">
              <w:rPr>
                <w:sz w:val="24"/>
                <w:szCs w:val="24"/>
              </w:rPr>
              <w:t>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8 вида №5» г. хабаровска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Вид образовательного учреждения (подчеркнуть) 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Дошкольное образовательное учреждение</w:t>
            </w:r>
          </w:p>
          <w:p w:rsidR="002E07E3" w:rsidRPr="00E72E16" w:rsidRDefault="002E07E3" w:rsidP="00966218">
            <w:pPr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Общеобразовательная школа:</w:t>
            </w:r>
          </w:p>
          <w:p w:rsidR="002E07E3" w:rsidRPr="00E72E16" w:rsidRDefault="002E07E3" w:rsidP="00966218">
            <w:pPr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- начальная общеобразовательная школа;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E72E16">
              <w:rPr>
                <w:sz w:val="24"/>
                <w:szCs w:val="24"/>
              </w:rPr>
              <w:t>основная общеобразовательная школа;</w:t>
            </w:r>
          </w:p>
          <w:p w:rsidR="002E07E3" w:rsidRPr="00E72E16" w:rsidRDefault="002E07E3" w:rsidP="00966218">
            <w:pPr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средняя общеобразовательная школа</w:t>
            </w:r>
            <w:r w:rsidRPr="00E72E16">
              <w:rPr>
                <w:color w:val="000000"/>
                <w:spacing w:val="2"/>
                <w:sz w:val="24"/>
                <w:szCs w:val="24"/>
              </w:rPr>
              <w:t>;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E72E16">
              <w:rPr>
                <w:sz w:val="24"/>
                <w:szCs w:val="24"/>
              </w:rPr>
              <w:t>средняя общеобразовательная школа с углубленным изучением отдельных предметов;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лицей;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гимназия;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вечерняя (сменная) общеобразовательная школа;</w:t>
            </w:r>
          </w:p>
          <w:p w:rsidR="002E07E3" w:rsidRPr="00E72E16" w:rsidRDefault="002E07E3" w:rsidP="00966218">
            <w:pPr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- открытая (сменная) общеобразовательная школа;</w:t>
            </w:r>
          </w:p>
          <w:p w:rsidR="002E07E3" w:rsidRPr="00E72E16" w:rsidRDefault="002E07E3" w:rsidP="00966218">
            <w:pPr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- центр образования.</w:t>
            </w:r>
          </w:p>
          <w:p w:rsidR="002E07E3" w:rsidRPr="00E1132B" w:rsidRDefault="002E07E3" w:rsidP="00966218">
            <w:pPr>
              <w:rPr>
                <w:color w:val="000000"/>
                <w:spacing w:val="2"/>
                <w:sz w:val="24"/>
                <w:szCs w:val="24"/>
                <w:u w:val="single"/>
              </w:rPr>
            </w:pPr>
            <w:r w:rsidRPr="00E1132B">
              <w:rPr>
                <w:color w:val="000000"/>
                <w:spacing w:val="2"/>
                <w:sz w:val="24"/>
                <w:szCs w:val="24"/>
                <w:u w:val="single"/>
              </w:rPr>
              <w:t>Общеобразовательная школа-интернат</w:t>
            </w:r>
          </w:p>
          <w:p w:rsidR="002E07E3" w:rsidRPr="00E72E16" w:rsidRDefault="002E07E3" w:rsidP="00966218">
            <w:pPr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Образовательное учреждение для детей-сирот и детей, оставшихся без попечения родителей</w:t>
            </w:r>
          </w:p>
          <w:p w:rsidR="002E07E3" w:rsidRPr="00E72E16" w:rsidRDefault="002E07E3" w:rsidP="00966218">
            <w:pPr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Специальное учебно-воспитательное учреждение для детей и подростков с девиантным поведением</w:t>
            </w:r>
          </w:p>
          <w:p w:rsidR="002E07E3" w:rsidRPr="00E72E16" w:rsidRDefault="002E07E3" w:rsidP="00966218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Учреждение дополнительного образования детей</w:t>
            </w:r>
          </w:p>
          <w:p w:rsidR="002E07E3" w:rsidRPr="00E72E16" w:rsidRDefault="002E07E3" w:rsidP="00966218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 xml:space="preserve">Образовательное учреждение начального профессионального образования 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Образовательное учреждение среднего профессионального образования</w:t>
            </w:r>
            <w:r w:rsidRPr="00E72E16">
              <w:rPr>
                <w:sz w:val="24"/>
                <w:szCs w:val="24"/>
              </w:rPr>
              <w:t xml:space="preserve"> 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Другое (указать) </w:t>
            </w:r>
          </w:p>
          <w:p w:rsidR="002E07E3" w:rsidRPr="00E72E16" w:rsidRDefault="00670635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"F5" </w:instrText>
            </w:r>
            <w:r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Тип образовательного учреждения (подчеркнуть) 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E1132B" w:rsidRDefault="002E07E3" w:rsidP="00966218">
            <w:pPr>
              <w:jc w:val="both"/>
              <w:rPr>
                <w:color w:val="000000"/>
                <w:spacing w:val="2"/>
                <w:sz w:val="24"/>
                <w:szCs w:val="24"/>
                <w:u w:val="single"/>
              </w:rPr>
            </w:pPr>
            <w:r w:rsidRPr="00E1132B">
              <w:rPr>
                <w:color w:val="000000"/>
                <w:spacing w:val="2"/>
                <w:sz w:val="24"/>
                <w:szCs w:val="24"/>
                <w:u w:val="single"/>
              </w:rPr>
              <w:t>Городское образовательное учреждение</w:t>
            </w:r>
          </w:p>
          <w:p w:rsidR="002E07E3" w:rsidRPr="00E72E16" w:rsidRDefault="002E07E3" w:rsidP="00966218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E72E16">
              <w:rPr>
                <w:color w:val="000000"/>
                <w:spacing w:val="2"/>
                <w:sz w:val="24"/>
                <w:szCs w:val="24"/>
              </w:rPr>
              <w:t>Сельское образовательное учреждение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Количество учащихся (подчеркнуть)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До 100</w:t>
            </w:r>
          </w:p>
          <w:p w:rsidR="002E07E3" w:rsidRPr="00E1132B" w:rsidRDefault="002E07E3" w:rsidP="00966218">
            <w:pPr>
              <w:jc w:val="both"/>
              <w:rPr>
                <w:sz w:val="24"/>
                <w:szCs w:val="24"/>
                <w:u w:val="single"/>
              </w:rPr>
            </w:pPr>
            <w:r w:rsidRPr="00E1132B">
              <w:rPr>
                <w:sz w:val="24"/>
                <w:szCs w:val="24"/>
                <w:u w:val="single"/>
              </w:rPr>
              <w:t>От 101 до 500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От 501 до 1000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Свыше 1000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1.6.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Адрес образовательного учреждения с почтовым индексом 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E72E16" w:rsidRDefault="0033272F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680001 Хабаровск ул. Краснореченская 21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1.7.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Телефон / факс 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33272F" w:rsidRDefault="0033272F" w:rsidP="009662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538444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  <w:lang w:val="en-US"/>
              </w:rPr>
            </w:pPr>
            <w:r w:rsidRPr="00E72E16">
              <w:rPr>
                <w:sz w:val="24"/>
                <w:szCs w:val="24"/>
              </w:rPr>
              <w:t>Е-</w:t>
            </w:r>
            <w:r w:rsidRPr="00E72E1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33272F" w:rsidRDefault="0033272F" w:rsidP="009662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hb_shint5@mail.ru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3120" w:type="dxa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  <w:lang w:val="en-US"/>
              </w:rPr>
              <w:t>Web-site</w:t>
            </w:r>
            <w:r w:rsidRPr="00E72E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  <w:gridSpan w:val="2"/>
            <w:shd w:val="clear" w:color="auto" w:fill="FFFFFF"/>
          </w:tcPr>
          <w:p w:rsidR="002E07E3" w:rsidRPr="00E72E16" w:rsidRDefault="00D6633B" w:rsidP="00966218">
            <w:pPr>
              <w:rPr>
                <w:sz w:val="24"/>
                <w:szCs w:val="24"/>
              </w:rPr>
            </w:pPr>
            <w:r w:rsidRPr="00D6633B">
              <w:rPr>
                <w:sz w:val="24"/>
                <w:szCs w:val="24"/>
              </w:rPr>
              <w:t>www.school-internat5.ru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"F11"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16">
              <w:rPr>
                <w:b/>
                <w:bCs/>
                <w:sz w:val="24"/>
                <w:szCs w:val="24"/>
              </w:rPr>
              <w:t>2. Данные о контактном лице по вопросам инновационной работы</w:t>
            </w:r>
          </w:p>
          <w:p w:rsidR="002E07E3" w:rsidRPr="00E72E16" w:rsidRDefault="002E07E3" w:rsidP="0096621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16">
              <w:rPr>
                <w:b/>
                <w:bCs/>
                <w:sz w:val="24"/>
                <w:szCs w:val="24"/>
              </w:rPr>
              <w:t>в образовательном учреждении (или о педагогическом работнике – авторе, апробаторе инновации)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2.1.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002" w:type="dxa"/>
            <w:shd w:val="clear" w:color="auto" w:fill="FFFFFF"/>
          </w:tcPr>
          <w:p w:rsidR="002E07E3" w:rsidRPr="0033272F" w:rsidRDefault="0033272F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Налескина </w:t>
            </w:r>
            <w:r>
              <w:rPr>
                <w:sz w:val="24"/>
                <w:szCs w:val="24"/>
              </w:rPr>
              <w:t>Светлана Михайловна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2.2.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Должность, имеющиеся звания и награды, квалификационный уровень</w:t>
            </w:r>
          </w:p>
        </w:tc>
        <w:tc>
          <w:tcPr>
            <w:tcW w:w="5002" w:type="dxa"/>
            <w:shd w:val="clear" w:color="auto" w:fill="FFFFFF"/>
          </w:tcPr>
          <w:p w:rsidR="002E07E3" w:rsidRDefault="00374762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:rsidR="00374762" w:rsidRPr="00E72E16" w:rsidRDefault="00374762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2.3.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Телефон / факс 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374762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9622283265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2.4.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Е-</w:t>
            </w:r>
            <w:r w:rsidRPr="00E72E1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374762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hb_shint5@mail.ru</w:t>
            </w:r>
            <w:r w:rsidRPr="00E72E16">
              <w:rPr>
                <w:sz w:val="24"/>
                <w:szCs w:val="24"/>
              </w:rPr>
              <w:t xml:space="preserve"> 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"F15"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331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16">
              <w:rPr>
                <w:b/>
                <w:bCs/>
                <w:sz w:val="24"/>
                <w:szCs w:val="24"/>
              </w:rPr>
              <w:t>3. Данные о масштабе работы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3.1.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Уровень (объемы)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(подчеркнуть)</w:t>
            </w:r>
          </w:p>
        </w:tc>
        <w:tc>
          <w:tcPr>
            <w:tcW w:w="5002" w:type="dxa"/>
            <w:shd w:val="clear" w:color="auto" w:fill="FFFFFF"/>
          </w:tcPr>
          <w:p w:rsidR="002E07E3" w:rsidRPr="00374762" w:rsidRDefault="002E07E3" w:rsidP="00966218">
            <w:pPr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t>Краевой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Муниципальный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Школьный 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3.2.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Масштаб (подчеркнуть)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Локальная</w:t>
            </w:r>
          </w:p>
          <w:p w:rsidR="002E07E3" w:rsidRPr="00374762" w:rsidRDefault="002E07E3" w:rsidP="00966218">
            <w:pPr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t>Модульная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Системная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3.3*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Приказ о </w:t>
            </w:r>
            <w:r w:rsidRPr="00E72E16">
              <w:rPr>
                <w:b/>
                <w:sz w:val="24"/>
                <w:szCs w:val="24"/>
              </w:rPr>
              <w:t>присвоении</w:t>
            </w:r>
            <w:r w:rsidRPr="00E72E16">
              <w:rPr>
                <w:sz w:val="24"/>
                <w:szCs w:val="24"/>
              </w:rPr>
              <w:t xml:space="preserve"> статуса в инновационной инфраструктуре края (учреждению</w:t>
            </w:r>
            <w:r>
              <w:rPr>
                <w:sz w:val="24"/>
                <w:szCs w:val="24"/>
              </w:rPr>
              <w:t xml:space="preserve">, педагогическому работнику - </w:t>
            </w:r>
            <w:r w:rsidRPr="00E72E16">
              <w:rPr>
                <w:sz w:val="24"/>
                <w:szCs w:val="24"/>
              </w:rPr>
              <w:t>новатору)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374762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министерства образования и науки Хабаровского края от 11.02.2013г. №149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3.4*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Статус инновационного ОУ присвоен в рамках крупного проекта, эксперимента и т.п. (название проекта или программы) 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374762" w:rsidP="00374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социальных умений у учащихся с тяжелыми и множественными нарушениями в развитии через расширение контактов с социумом.</w:t>
            </w: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* - данные пункты заполняются в случае, если образовательному учреждению</w:t>
            </w:r>
            <w:r>
              <w:rPr>
                <w:sz w:val="24"/>
                <w:szCs w:val="24"/>
              </w:rPr>
              <w:t xml:space="preserve"> или педагогу</w:t>
            </w:r>
            <w:r w:rsidRPr="00E72E16">
              <w:rPr>
                <w:sz w:val="24"/>
                <w:szCs w:val="24"/>
              </w:rPr>
              <w:t xml:space="preserve"> ранее присваивался статус </w:t>
            </w:r>
            <w:r>
              <w:rPr>
                <w:sz w:val="24"/>
                <w:szCs w:val="24"/>
              </w:rPr>
              <w:t>в инновационной инфраструктуре края</w:t>
            </w:r>
            <w:r w:rsidRPr="00E72E16">
              <w:rPr>
                <w:sz w:val="24"/>
                <w:szCs w:val="24"/>
              </w:rPr>
              <w:t>.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3.5.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Ступень обучения, на которой осуществляется деятельность в инновационной инфраструктуре (подчеркнуть)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Дошкольное образование: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группы детей раннего возраста;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группы детей дошкольного возраста.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Общеобразовательная школа:</w:t>
            </w:r>
          </w:p>
          <w:p w:rsidR="002E07E3" w:rsidRPr="00374762" w:rsidRDefault="002E07E3" w:rsidP="00966218">
            <w:pPr>
              <w:jc w:val="both"/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t>- начальная школа;</w:t>
            </w:r>
          </w:p>
          <w:p w:rsidR="002E07E3" w:rsidRPr="00374762" w:rsidRDefault="002E07E3" w:rsidP="00966218">
            <w:pPr>
              <w:jc w:val="both"/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t>- основная школа;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средняя школа.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Дополнительное образование: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группы детей дошкольного возраста;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группы детей младшего школьного возраста;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группы детей среднего школьного возраста;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группы детей старшего школьного возраста;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разновозрастные группы.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Начальное профессиональное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Среднее профессиональное</w:t>
            </w:r>
          </w:p>
        </w:tc>
      </w:tr>
      <w:tr w:rsidR="002E07E3" w:rsidRPr="00E72E16" w:rsidTr="00966218">
        <w:trPr>
          <w:trHeight w:val="858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3.6.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Количество участников инновационной работы  (подчеркнуть)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Весь коллектив образовательного учреждения</w:t>
            </w:r>
          </w:p>
          <w:p w:rsidR="002E07E3" w:rsidRPr="00374762" w:rsidRDefault="002E07E3" w:rsidP="00966218">
            <w:pPr>
              <w:jc w:val="both"/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t>Группа педагогов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Отдельные педагоги 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  <w:lang w:val="en-US"/>
              </w:rPr>
            </w:pPr>
            <w:r w:rsidRPr="00E72E16">
              <w:rPr>
                <w:sz w:val="24"/>
                <w:szCs w:val="24"/>
              </w:rPr>
              <w:t>Один педагог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Pr="00E72E16">
              <w:rPr>
                <w:sz w:val="24"/>
                <w:szCs w:val="24"/>
              </w:rPr>
              <w:instrText xml:space="preserve"> MERGEFIELD "F24"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16">
              <w:rPr>
                <w:b/>
                <w:bCs/>
                <w:sz w:val="24"/>
                <w:szCs w:val="24"/>
              </w:rPr>
              <w:t>4. Сущностные характеристики инновационной деятельности</w:t>
            </w:r>
            <w:r w:rsidRPr="00E72E16">
              <w:rPr>
                <w:rStyle w:val="a9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4.1.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Направленность опыта </w:t>
            </w:r>
            <w:r w:rsidRPr="00E72E16">
              <w:rPr>
                <w:sz w:val="24"/>
                <w:szCs w:val="24"/>
              </w:rPr>
              <w:lastRenderedPageBreak/>
              <w:t>(подчеркнуть), то есть с каким компонентом целостного педагогического процесса связан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lastRenderedPageBreak/>
              <w:t>В содержании образования</w:t>
            </w:r>
          </w:p>
          <w:p w:rsidR="002E07E3" w:rsidRPr="00374762" w:rsidRDefault="002E07E3" w:rsidP="00966218">
            <w:pPr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lastRenderedPageBreak/>
              <w:t>В технологиях и методах обучения и воспитания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В организации учебно-воспитательного процесса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В управлении учебно-воспитательным процессом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В методической работе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Тема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374762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социальных умений у учащихся с тяжелыми и множественными нарушениями в развитии через расширение контактов с социумом.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4.3.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Источники (выбрать и расшифровать)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История педагогики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Фундаментальные исследования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Прикладные исследования</w:t>
            </w:r>
          </w:p>
          <w:p w:rsidR="002E07E3" w:rsidRDefault="002E07E3" w:rsidP="00966218">
            <w:pPr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t>Передовой педагогический опыт</w:t>
            </w:r>
          </w:p>
          <w:p w:rsidR="00B918E9" w:rsidRPr="00B918E9" w:rsidRDefault="00B918E9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реабилитационного пространства для детей с тяжелыми и множественными нарушениями в развитии, работа в направлении социального развития детей.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4.4.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Причины возникновения изменений </w:t>
            </w:r>
            <w:r w:rsidRPr="00E72E16">
              <w:rPr>
                <w:color w:val="000000"/>
                <w:spacing w:val="2"/>
                <w:sz w:val="24"/>
                <w:szCs w:val="24"/>
              </w:rPr>
              <w:t>(указать и пояснить)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Противоречия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Появление новых средств обучения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Новые условия образовательной деятельности</w:t>
            </w:r>
          </w:p>
          <w:p w:rsidR="002E07E3" w:rsidRPr="00374762" w:rsidRDefault="002E07E3" w:rsidP="00966218">
            <w:pPr>
              <w:jc w:val="both"/>
              <w:rPr>
                <w:sz w:val="24"/>
                <w:szCs w:val="24"/>
                <w:u w:val="single"/>
              </w:rPr>
            </w:pPr>
            <w:r w:rsidRPr="00374762">
              <w:rPr>
                <w:sz w:val="24"/>
                <w:szCs w:val="24"/>
                <w:u w:val="single"/>
              </w:rPr>
              <w:t>Новые потребности и запросы учащихся, родителей, общества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Другое </w:t>
            </w:r>
          </w:p>
          <w:p w:rsidR="002E07E3" w:rsidRPr="00B918E9" w:rsidRDefault="00B918E9" w:rsidP="00966218">
            <w:pPr>
              <w:jc w:val="both"/>
              <w:rPr>
                <w:sz w:val="24"/>
                <w:szCs w:val="24"/>
              </w:rPr>
            </w:pPr>
            <w:r w:rsidRPr="00B918E9">
              <w:rPr>
                <w:sz w:val="24"/>
                <w:szCs w:val="24"/>
              </w:rPr>
              <w:t>Социальные умения, которые у обычных детей формируются спонтанно в процессе жизни в результате воспитания и на</w:t>
            </w:r>
            <w:r>
              <w:rPr>
                <w:sz w:val="24"/>
                <w:szCs w:val="24"/>
              </w:rPr>
              <w:t xml:space="preserve">блюдения за поведением взрослых, </w:t>
            </w:r>
            <w:r w:rsidRPr="00B918E9">
              <w:rPr>
                <w:sz w:val="24"/>
                <w:szCs w:val="24"/>
              </w:rPr>
              <w:t xml:space="preserve">у учащихся </w:t>
            </w:r>
            <w:r>
              <w:rPr>
                <w:sz w:val="24"/>
                <w:szCs w:val="24"/>
              </w:rPr>
              <w:t xml:space="preserve">данной категории </w:t>
            </w:r>
            <w:r w:rsidRPr="00B918E9">
              <w:rPr>
                <w:sz w:val="24"/>
                <w:szCs w:val="24"/>
              </w:rPr>
              <w:t>не формируются даже к подростковому возрасту. Для формирования у них социальных умений необходима специальная организация учебного процесса, которая включала бы в себя как аудиторную работу в рамках уроков и воспитательных занятий,  так и практические посещения объектов социального пользования для формирования практических умений.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4.5.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Идея изменений и ее содержание </w:t>
            </w:r>
          </w:p>
        </w:tc>
        <w:tc>
          <w:tcPr>
            <w:tcW w:w="5002" w:type="dxa"/>
            <w:shd w:val="clear" w:color="auto" w:fill="FFFFFF"/>
          </w:tcPr>
          <w:p w:rsidR="002E07E3" w:rsidRPr="00B918E9" w:rsidRDefault="00B918E9" w:rsidP="00966218">
            <w:pPr>
              <w:rPr>
                <w:sz w:val="24"/>
                <w:szCs w:val="24"/>
              </w:rPr>
            </w:pPr>
            <w:r w:rsidRPr="00B918E9">
              <w:rPr>
                <w:sz w:val="24"/>
                <w:szCs w:val="24"/>
              </w:rPr>
              <w:t xml:space="preserve">После проведения соответствующих исследований </w:t>
            </w:r>
            <w:r>
              <w:rPr>
                <w:sz w:val="24"/>
                <w:szCs w:val="24"/>
              </w:rPr>
              <w:t>было установлено</w:t>
            </w:r>
            <w:r w:rsidRPr="00B918E9">
              <w:rPr>
                <w:sz w:val="24"/>
                <w:szCs w:val="24"/>
              </w:rPr>
              <w:t>, что родители практически не занимаются обучением детей в н</w:t>
            </w:r>
            <w:r>
              <w:rPr>
                <w:sz w:val="24"/>
                <w:szCs w:val="24"/>
              </w:rPr>
              <w:t xml:space="preserve">аправлении социальных отношений, что препятствует их интеграции в общество после окончания ОУ. </w:t>
            </w:r>
            <w:r w:rsidRPr="00B918E9">
              <w:rPr>
                <w:sz w:val="24"/>
                <w:szCs w:val="24"/>
              </w:rPr>
              <w:t xml:space="preserve"> Совместные с детьми посещения предприятий торговли, общественного питания,  культурно-массовых учреждений, мест массового отдыха, почты, аптеки и др.  происходит крайне редко, так как  каждый выход с ребенком является для родителей стрессовой ситуацией. Дети </w:t>
            </w:r>
            <w:r w:rsidRPr="00B918E9">
              <w:rPr>
                <w:sz w:val="24"/>
                <w:szCs w:val="24"/>
              </w:rPr>
              <w:lastRenderedPageBreak/>
              <w:t>привлекают внимание, родители  сталкиваются с негативным отношением окружающих людей, насмешками или оскорблениями. Учитывая эти данные, мы считаем, что школа должна взять на себя основную роль по формированию у детей социальных умений. Педагогам необходимо обеспечить выездную педагогическую работу и посредством посещения социальных объектов готовить детей к самостоятельной жизни в социуме.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Концепция изменений </w:t>
            </w:r>
          </w:p>
        </w:tc>
        <w:tc>
          <w:tcPr>
            <w:tcW w:w="5002" w:type="dxa"/>
            <w:shd w:val="clear" w:color="auto" w:fill="FFFFFF"/>
          </w:tcPr>
          <w:p w:rsidR="00B918E9" w:rsidRPr="00B918E9" w:rsidRDefault="00B918E9" w:rsidP="00B918E9">
            <w:pPr>
              <w:rPr>
                <w:sz w:val="24"/>
                <w:szCs w:val="24"/>
              </w:rPr>
            </w:pPr>
            <w:r w:rsidRPr="00B918E9">
              <w:rPr>
                <w:sz w:val="24"/>
                <w:szCs w:val="24"/>
              </w:rPr>
              <w:t>Создание условий для успешного социального развития учащихся с тяжелыми и множественными нарушениями в развитии через активное взаимодействие с инфраструктурой города.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4.7.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Новизна (подчеркнуть)</w:t>
            </w:r>
          </w:p>
        </w:tc>
        <w:tc>
          <w:tcPr>
            <w:tcW w:w="5002" w:type="dxa"/>
            <w:shd w:val="clear" w:color="auto" w:fill="FFFFFF"/>
          </w:tcPr>
          <w:p w:rsidR="002E07E3" w:rsidRPr="00B918E9" w:rsidRDefault="002E07E3" w:rsidP="002E07E3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  <w:u w:val="single"/>
              </w:rPr>
            </w:pPr>
            <w:r w:rsidRPr="00B918E9">
              <w:rPr>
                <w:sz w:val="24"/>
                <w:szCs w:val="24"/>
                <w:u w:val="single"/>
              </w:rPr>
              <w:t>усовершенствование, рационализация отдельных сторон педагогической деятельности;</w:t>
            </w:r>
          </w:p>
          <w:p w:rsidR="002E07E3" w:rsidRPr="00E72E16" w:rsidRDefault="002E07E3" w:rsidP="002E07E3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комбинация элементов известных методик;</w:t>
            </w:r>
          </w:p>
          <w:p w:rsidR="002E07E3" w:rsidRPr="00E72E16" w:rsidRDefault="002E07E3" w:rsidP="002E07E3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эвристика - разработка новых средств и правил их применения;</w:t>
            </w:r>
          </w:p>
          <w:p w:rsidR="002E07E3" w:rsidRPr="00E72E16" w:rsidRDefault="002E07E3" w:rsidP="002E07E3">
            <w:pPr>
              <w:pStyle w:val="a5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открытие - постановка и решение новых педагогических задач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4.8.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Цель инновационной деятельности</w:t>
            </w:r>
          </w:p>
        </w:tc>
        <w:tc>
          <w:tcPr>
            <w:tcW w:w="5002" w:type="dxa"/>
            <w:shd w:val="clear" w:color="auto" w:fill="FFFFFF"/>
          </w:tcPr>
          <w:p w:rsidR="00B918E9" w:rsidRPr="00B918E9" w:rsidRDefault="00B918E9" w:rsidP="00B918E9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B918E9">
              <w:rPr>
                <w:sz w:val="24"/>
                <w:szCs w:val="24"/>
              </w:rPr>
              <w:t>1. Формирование у учащихся знаний и практических умений в области социальных отношений</w:t>
            </w:r>
            <w:r>
              <w:rPr>
                <w:sz w:val="24"/>
                <w:szCs w:val="24"/>
              </w:rPr>
              <w:t xml:space="preserve">; формирование </w:t>
            </w:r>
            <w:r w:rsidRPr="00B918E9">
              <w:rPr>
                <w:sz w:val="24"/>
                <w:szCs w:val="24"/>
              </w:rPr>
              <w:t>поведенческих и коммуникативных стереотипов в различных ситуациях общения с представителями гражданского сообщества.</w:t>
            </w:r>
          </w:p>
          <w:p w:rsidR="00B918E9" w:rsidRPr="00B918E9" w:rsidRDefault="00B918E9" w:rsidP="00B918E9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18E9">
              <w:rPr>
                <w:sz w:val="24"/>
                <w:szCs w:val="24"/>
              </w:rPr>
              <w:t xml:space="preserve">. Формирование толерантного отношения к детям с ограниченными возможностями здоровья в обществе. 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4.9.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Трудоемкость (нормативно-правовые, материально-технические, финансовые, программно-методические, организационные, личностные и другие условия</w:t>
            </w:r>
            <w:r w:rsidRPr="00E72E16">
              <w:rPr>
                <w:color w:val="000000"/>
                <w:spacing w:val="2"/>
                <w:sz w:val="24"/>
                <w:szCs w:val="24"/>
              </w:rPr>
              <w:t>),</w:t>
            </w:r>
            <w:r w:rsidRPr="00E72E16">
              <w:rPr>
                <w:sz w:val="24"/>
                <w:szCs w:val="24"/>
              </w:rPr>
              <w:t xml:space="preserve"> риски (угрозы внедрения предлагаемого опыта, которые создаются во внешней среде и которые должны быть устранены или минимизированы на этапе проектирования его диссеминации), ограничения (тенденции изменения внешней среды, которые необходимо учитывать в процессе </w:t>
            </w:r>
            <w:r w:rsidRPr="00E72E16">
              <w:rPr>
                <w:sz w:val="24"/>
                <w:szCs w:val="24"/>
              </w:rPr>
              <w:lastRenderedPageBreak/>
              <w:t xml:space="preserve">внедрения данного опыта) </w:t>
            </w:r>
          </w:p>
        </w:tc>
        <w:tc>
          <w:tcPr>
            <w:tcW w:w="5002" w:type="dxa"/>
            <w:shd w:val="clear" w:color="auto" w:fill="FFFFFF"/>
          </w:tcPr>
          <w:p w:rsidR="002E07E3" w:rsidRDefault="002A0E41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Выездная работа требует дополнительного финансирования (билеты, транспорт, покупки), которое в данный момент обеспечивается родителями.</w:t>
            </w:r>
          </w:p>
          <w:p w:rsidR="002A0E41" w:rsidRPr="00E72E16" w:rsidRDefault="002A0E41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Существуют риски непринятие детей особой категории отдельными членами гражданского сообщества, что выявлено в результате анкетирования и приобретенного в процессе выездной работы опыта. Однако в настоящее время активно пропагандируются идеи толерантности и благотворительности, что неуклонно будет сказываться на реализации нашего проекта. Так, в настоящее время в крае при поддержке правительства реализуется социально-значимый проект «Край добрых и отзывчивых людей», в котором наше образовательное учреждение принимает </w:t>
            </w:r>
            <w:r>
              <w:rPr>
                <w:sz w:val="24"/>
                <w:szCs w:val="24"/>
              </w:rPr>
              <w:lastRenderedPageBreak/>
              <w:t>активное участие с момента его разработки.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Научный руководитель или консультант (фамилия, имя, отчество, должность и место работы)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A0E41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sz w:val="24"/>
                <w:szCs w:val="24"/>
              </w:rPr>
            </w:pPr>
            <w:r w:rsidRPr="00E72E16">
              <w:rPr>
                <w:b/>
                <w:bCs/>
                <w:color w:val="000000"/>
                <w:spacing w:val="-1"/>
                <w:sz w:val="24"/>
                <w:szCs w:val="24"/>
              </w:rPr>
              <w:t>5. Данные о полученных результатах и тиражируемых продуктах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5.1.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Характеристика полученных результатов с позиции их эффективности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на уровне:</w:t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- учащихся; 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Pr="00E72E16">
              <w:rPr>
                <w:sz w:val="24"/>
                <w:szCs w:val="24"/>
              </w:rPr>
              <w:instrText xml:space="preserve"> MERGEFIELD "F34"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- педагогов; 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Pr="00E72E16">
              <w:rPr>
                <w:sz w:val="24"/>
                <w:szCs w:val="24"/>
              </w:rPr>
              <w:instrText xml:space="preserve"> MERGEFIELD "F35"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  <w:p w:rsidR="002E07E3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- учреждения.</w:t>
            </w:r>
          </w:p>
          <w:p w:rsidR="002A0E41" w:rsidRPr="00D41A97" w:rsidRDefault="002A0E41" w:rsidP="002A0E41">
            <w:pPr>
              <w:jc w:val="both"/>
              <w:rPr>
                <w:sz w:val="24"/>
                <w:szCs w:val="24"/>
              </w:rPr>
            </w:pPr>
            <w:r w:rsidRPr="00D41A97">
              <w:rPr>
                <w:sz w:val="24"/>
                <w:szCs w:val="24"/>
              </w:rPr>
              <w:t>В результате реализации программы произошло значительное расширение коммуникативного пространства для детей-инвалидов.</w:t>
            </w:r>
          </w:p>
          <w:p w:rsidR="002A0E41" w:rsidRPr="00D41A97" w:rsidRDefault="002A0E41" w:rsidP="002A0E41">
            <w:pPr>
              <w:jc w:val="both"/>
              <w:rPr>
                <w:sz w:val="24"/>
                <w:szCs w:val="24"/>
              </w:rPr>
            </w:pPr>
            <w:r w:rsidRPr="00D41A97">
              <w:rPr>
                <w:sz w:val="24"/>
                <w:szCs w:val="24"/>
              </w:rPr>
              <w:t>Детьми приобретают опыт социальных отношений, необходимых для будущего жизнеобеспечения.</w:t>
            </w:r>
          </w:p>
          <w:p w:rsidR="002A0E41" w:rsidRPr="00D41A97" w:rsidRDefault="00D41A97" w:rsidP="00D41A97">
            <w:pPr>
              <w:jc w:val="both"/>
              <w:rPr>
                <w:sz w:val="24"/>
                <w:szCs w:val="24"/>
              </w:rPr>
            </w:pPr>
            <w:r w:rsidRPr="00D41A97">
              <w:rPr>
                <w:sz w:val="24"/>
                <w:szCs w:val="24"/>
              </w:rPr>
              <w:t>Существенно повысился уровень</w:t>
            </w:r>
            <w:r w:rsidR="002A0E41" w:rsidRPr="00D41A97">
              <w:rPr>
                <w:sz w:val="24"/>
                <w:szCs w:val="24"/>
              </w:rPr>
              <w:t xml:space="preserve"> готовности детей к самостоятельным безопасным и продуктивным контактам с социумом. </w:t>
            </w:r>
          </w:p>
          <w:p w:rsidR="00D41A97" w:rsidRPr="00D41A97" w:rsidRDefault="00D41A97" w:rsidP="00D41A97">
            <w:pPr>
              <w:jc w:val="both"/>
              <w:rPr>
                <w:sz w:val="24"/>
                <w:szCs w:val="24"/>
              </w:rPr>
            </w:pPr>
            <w:r w:rsidRPr="00D41A97">
              <w:rPr>
                <w:sz w:val="24"/>
                <w:szCs w:val="24"/>
              </w:rPr>
              <w:t xml:space="preserve">Педагоги приобрели опыт работы по социальной адаптации и интеграции в общество детей с тяжелыми и множественными нарушениями развития. </w:t>
            </w:r>
          </w:p>
          <w:p w:rsidR="002A0E41" w:rsidRPr="00E72E16" w:rsidRDefault="00D41A97" w:rsidP="00966218">
            <w:pPr>
              <w:rPr>
                <w:sz w:val="24"/>
                <w:szCs w:val="24"/>
              </w:rPr>
            </w:pPr>
            <w:r w:rsidRPr="00D41A97">
              <w:rPr>
                <w:sz w:val="24"/>
                <w:szCs w:val="24"/>
              </w:rPr>
              <w:t>Учреждение закрепило за собой статус социально ориентированной образовательной организации, деятельность которой однозначно направлена на повышение качества жизни семей, воспитывающих детей с ОВЗ.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5.2.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Где осуществлялась апробация или внедрение полученных результатов? Конкретные адреса внедрения инновационного опыта; отзывы и замечания последователей, полученные ими результаты</w:t>
            </w:r>
            <w:r w:rsidRPr="00E72E16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002" w:type="dxa"/>
            <w:shd w:val="clear" w:color="auto" w:fill="FFFFFF"/>
          </w:tcPr>
          <w:p w:rsidR="002E07E3" w:rsidRPr="00D41A97" w:rsidRDefault="00670635" w:rsidP="00966218">
            <w:pPr>
              <w:rPr>
                <w:sz w:val="24"/>
                <w:szCs w:val="24"/>
                <w:u w:val="single"/>
              </w:rPr>
            </w:pPr>
            <w:r w:rsidRPr="00D41A97">
              <w:rPr>
                <w:sz w:val="24"/>
                <w:szCs w:val="24"/>
                <w:u w:val="single"/>
              </w:rPr>
              <w:fldChar w:fldCharType="begin"/>
            </w:r>
            <w:r w:rsidR="002E07E3" w:rsidRPr="00D41A97">
              <w:rPr>
                <w:sz w:val="24"/>
                <w:szCs w:val="24"/>
                <w:u w:val="single"/>
              </w:rPr>
              <w:instrText xml:space="preserve"> MERGEFIELD "F37" </w:instrText>
            </w:r>
            <w:r w:rsidRPr="00D41A97">
              <w:rPr>
                <w:sz w:val="24"/>
                <w:szCs w:val="24"/>
                <w:u w:val="single"/>
              </w:rPr>
              <w:fldChar w:fldCharType="separate"/>
            </w:r>
            <w:r w:rsidR="002E07E3" w:rsidRPr="00D41A97">
              <w:rPr>
                <w:noProof/>
                <w:sz w:val="24"/>
                <w:szCs w:val="24"/>
                <w:u w:val="single"/>
              </w:rPr>
              <w:t>В самом образовательном учреждении</w:t>
            </w:r>
            <w:r w:rsidRPr="00D41A97">
              <w:rPr>
                <w:sz w:val="24"/>
                <w:szCs w:val="24"/>
                <w:u w:val="single"/>
              </w:rPr>
              <w:fldChar w:fldCharType="end"/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В других образовательных учреждениях края, региона, России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5.3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Где можно познакомиться с результатами инновационной деятельности? (выбрать и расшифровать)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Публикации в педагогических журналах (ссылки) ___________________________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___________________________________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Публикации в СМИ (ссылки) 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___________________________________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Публикации в Интернете (ссылки) _____</w:t>
            </w:r>
          </w:p>
          <w:p w:rsidR="002E07E3" w:rsidRPr="00E72E16" w:rsidRDefault="00D6633B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6633B">
              <w:rPr>
                <w:sz w:val="24"/>
                <w:szCs w:val="24"/>
              </w:rPr>
              <w:t>www.school-internat5.ru/</w:t>
            </w:r>
            <w:r w:rsidR="002E07E3" w:rsidRPr="00E72E16">
              <w:rPr>
                <w:sz w:val="24"/>
                <w:szCs w:val="24"/>
              </w:rPr>
              <w:t>_________________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Выступления на краевых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Pr="00E72E16">
              <w:rPr>
                <w:sz w:val="24"/>
                <w:szCs w:val="24"/>
              </w:rPr>
              <w:instrText xml:space="preserve"> MERGEFIELD "F39"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  <w:r w:rsidRPr="00E72E16">
              <w:rPr>
                <w:sz w:val="24"/>
                <w:szCs w:val="24"/>
              </w:rPr>
              <w:t xml:space="preserve"> конференциях и семинарах (дата, тема) _____________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___________________________________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Проведение обучающих семинаров (дата, тема) ___________________________________</w:t>
            </w: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___________________________________</w:t>
            </w:r>
          </w:p>
          <w:p w:rsidR="002E07E3" w:rsidRPr="00E72E16" w:rsidRDefault="00670635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lastRenderedPageBreak/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"F40" </w:instrText>
            </w:r>
            <w:r w:rsidRPr="00E72E16">
              <w:rPr>
                <w:sz w:val="24"/>
                <w:szCs w:val="24"/>
              </w:rPr>
              <w:fldChar w:fldCharType="end"/>
            </w:r>
            <w:r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"F41" </w:instrText>
            </w:r>
            <w:r w:rsidRPr="00E72E16">
              <w:rPr>
                <w:sz w:val="24"/>
                <w:szCs w:val="24"/>
              </w:rPr>
              <w:fldChar w:fldCharType="end"/>
            </w:r>
            <w:r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"F42" </w:instrText>
            </w:r>
            <w:r w:rsidRPr="00E72E16">
              <w:rPr>
                <w:sz w:val="24"/>
                <w:szCs w:val="24"/>
              </w:rPr>
              <w:fldChar w:fldCharType="end"/>
            </w:r>
            <w:r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"F43" </w:instrText>
            </w:r>
            <w:r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Характеристика полученных тиражируемых продуктов (назвать продукты и дать краткую аннотацию, например: модель школы, ступени обучения; нормативные документы; образовательная программа, УМК, учебная программа, компьютерная программа, технология и т.п.)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D41A97" w:rsidP="00966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исследований, проведенных среди представителей гражданского сообщества, методические материалы.</w:t>
            </w: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  <w:p w:rsidR="002E07E3" w:rsidRPr="00E72E16" w:rsidRDefault="00670635" w:rsidP="00966218">
            <w:pPr>
              <w:shd w:val="clear" w:color="auto" w:fill="FFFFFF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"F44" </w:instrText>
            </w:r>
            <w:r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5.5.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Рекомендации по использованию продукта (какие условия должны быть созданы в ОУ для использования продукта)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D41A97" w:rsidP="009662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 классы для детей с ТНМР, компетентный педагогический коллектив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"F45"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5.6.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Кому принадлежат права на использование продукта? (подчеркнуть и расшифровать)</w:t>
            </w:r>
          </w:p>
        </w:tc>
        <w:tc>
          <w:tcPr>
            <w:tcW w:w="5002" w:type="dxa"/>
            <w:shd w:val="clear" w:color="auto" w:fill="FFFFFF"/>
          </w:tcPr>
          <w:p w:rsidR="002E07E3" w:rsidRPr="00D41A97" w:rsidRDefault="002E07E3" w:rsidP="00966218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D41A97">
              <w:rPr>
                <w:sz w:val="24"/>
                <w:szCs w:val="24"/>
                <w:u w:val="single"/>
              </w:rPr>
              <w:t>Без ограничений</w:t>
            </w: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Разработчикам </w:t>
            </w:r>
          </w:p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Заказчикам</w:t>
            </w: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16">
              <w:rPr>
                <w:b/>
                <w:bCs/>
                <w:sz w:val="24"/>
                <w:szCs w:val="24"/>
              </w:rPr>
              <w:t>6. Данные о связях с другими учреждениями (сетевое взаимодействие, совместные программы)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6.1.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color w:val="000000"/>
                <w:sz w:val="24"/>
                <w:szCs w:val="24"/>
              </w:rPr>
            </w:pPr>
            <w:r w:rsidRPr="00E72E16">
              <w:rPr>
                <w:color w:val="000000"/>
                <w:sz w:val="24"/>
                <w:szCs w:val="24"/>
              </w:rPr>
              <w:t xml:space="preserve">Партнерство в рамках данной инновационной работы 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b/>
                <w:bCs/>
                <w:sz w:val="24"/>
                <w:szCs w:val="24"/>
              </w:rPr>
            </w:pPr>
            <w:r w:rsidRPr="00E72E16">
              <w:rPr>
                <w:b/>
                <w:bCs/>
                <w:sz w:val="24"/>
                <w:szCs w:val="24"/>
              </w:rPr>
              <w:t>7. Данные о финансировании инновационной деятельности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vMerge w:val="restart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7.1.</w:t>
            </w:r>
          </w:p>
        </w:tc>
        <w:tc>
          <w:tcPr>
            <w:tcW w:w="3398" w:type="dxa"/>
            <w:gridSpan w:val="2"/>
            <w:vMerge w:val="restart"/>
            <w:shd w:val="clear" w:color="auto" w:fill="FFFFFF"/>
          </w:tcPr>
          <w:p w:rsidR="002E07E3" w:rsidRPr="00E72E16" w:rsidRDefault="002E07E3" w:rsidP="00966218">
            <w:pPr>
              <w:rPr>
                <w:color w:val="000000"/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Характеристика расходов на инновационную деятельность в общем бюджете учреждения (в рублях)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Сумма расходов на оплату лекторов (по договорам) и проведение обучающих семинаров</w:t>
            </w:r>
          </w:p>
          <w:p w:rsidR="002E07E3" w:rsidRPr="00E72E16" w:rsidRDefault="00D41A97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"F50"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vMerge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Сумма расходов на оплату командировок и повышение квалификации работников учреждения </w:t>
            </w:r>
          </w:p>
          <w:p w:rsidR="002E07E3" w:rsidRPr="00E72E16" w:rsidRDefault="00D41A97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"F51"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vMerge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Сумма доплат работникам учреждения за ведение инновационной  деятельности </w:t>
            </w:r>
          </w:p>
          <w:p w:rsidR="002E07E3" w:rsidRPr="00E72E16" w:rsidRDefault="00D41A97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"F52"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vMerge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 xml:space="preserve">Приобретение основных средств и расходных материалов, прочие расходы </w:t>
            </w:r>
          </w:p>
          <w:p w:rsidR="002E07E3" w:rsidRPr="00E72E16" w:rsidRDefault="00D41A97" w:rsidP="0096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670635" w:rsidRPr="00E72E16">
              <w:rPr>
                <w:sz w:val="24"/>
                <w:szCs w:val="24"/>
              </w:rPr>
              <w:fldChar w:fldCharType="begin"/>
            </w:r>
            <w:r w:rsidR="002E07E3" w:rsidRPr="00E72E16">
              <w:rPr>
                <w:sz w:val="24"/>
                <w:szCs w:val="24"/>
              </w:rPr>
              <w:instrText xml:space="preserve"> MERGEFIELD "F53" </w:instrText>
            </w:r>
            <w:r w:rsidR="00670635" w:rsidRPr="00E72E16">
              <w:rPr>
                <w:sz w:val="24"/>
                <w:szCs w:val="24"/>
              </w:rPr>
              <w:fldChar w:fldCharType="end"/>
            </w:r>
          </w:p>
        </w:tc>
      </w:tr>
      <w:tr w:rsidR="002E07E3" w:rsidRPr="00E72E16" w:rsidTr="00966218">
        <w:trPr>
          <w:trHeight w:val="20"/>
        </w:trPr>
        <w:tc>
          <w:tcPr>
            <w:tcW w:w="9000" w:type="dxa"/>
            <w:gridSpan w:val="4"/>
            <w:shd w:val="clear" w:color="auto" w:fill="FFFFFF"/>
          </w:tcPr>
          <w:p w:rsidR="002E07E3" w:rsidRPr="00E72E16" w:rsidRDefault="002E07E3" w:rsidP="00966218">
            <w:pPr>
              <w:jc w:val="center"/>
              <w:rPr>
                <w:b/>
                <w:sz w:val="24"/>
                <w:szCs w:val="24"/>
              </w:rPr>
            </w:pPr>
            <w:r w:rsidRPr="00E72E16">
              <w:rPr>
                <w:b/>
                <w:sz w:val="24"/>
                <w:szCs w:val="24"/>
              </w:rPr>
              <w:t>8. Экспертное заключение</w:t>
            </w:r>
            <w:r>
              <w:rPr>
                <w:b/>
                <w:sz w:val="24"/>
                <w:szCs w:val="24"/>
              </w:rPr>
              <w:t xml:space="preserve"> (заполняет эксперт)</w:t>
            </w: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8.1.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Фамилия, имя, отчество эксперта, его контактные данные, адрес электронной почты, почтовый адрес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</w:tr>
      <w:tr w:rsidR="002E07E3" w:rsidRPr="00E72E16" w:rsidTr="00966218">
        <w:trPr>
          <w:trHeight w:val="20"/>
        </w:trPr>
        <w:tc>
          <w:tcPr>
            <w:tcW w:w="600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2E07E3" w:rsidRPr="00E72E16" w:rsidRDefault="002E07E3" w:rsidP="00966218">
            <w:pPr>
              <w:jc w:val="both"/>
              <w:rPr>
                <w:sz w:val="24"/>
                <w:szCs w:val="24"/>
              </w:rPr>
            </w:pPr>
            <w:r w:rsidRPr="00E72E16">
              <w:rPr>
                <w:sz w:val="24"/>
                <w:szCs w:val="24"/>
              </w:rPr>
              <w:t>Основные выводы экспертного заключения</w:t>
            </w:r>
          </w:p>
        </w:tc>
        <w:tc>
          <w:tcPr>
            <w:tcW w:w="5002" w:type="dxa"/>
            <w:shd w:val="clear" w:color="auto" w:fill="FFFFFF"/>
          </w:tcPr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  <w:p w:rsidR="002E07E3" w:rsidRPr="00E72E16" w:rsidRDefault="002E07E3" w:rsidP="00966218">
            <w:pPr>
              <w:rPr>
                <w:sz w:val="24"/>
                <w:szCs w:val="24"/>
              </w:rPr>
            </w:pPr>
          </w:p>
        </w:tc>
      </w:tr>
    </w:tbl>
    <w:p w:rsidR="00773AD6" w:rsidRDefault="00773AD6"/>
    <w:sectPr w:rsidR="00773AD6" w:rsidSect="0077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02" w:rsidRDefault="00E77802" w:rsidP="002E07E3">
      <w:r>
        <w:separator/>
      </w:r>
    </w:p>
  </w:endnote>
  <w:endnote w:type="continuationSeparator" w:id="0">
    <w:p w:rsidR="00E77802" w:rsidRDefault="00E77802" w:rsidP="002E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02" w:rsidRDefault="00E77802" w:rsidP="002E07E3">
      <w:r>
        <w:separator/>
      </w:r>
    </w:p>
  </w:footnote>
  <w:footnote w:type="continuationSeparator" w:id="0">
    <w:p w:rsidR="00E77802" w:rsidRDefault="00E77802" w:rsidP="002E07E3">
      <w:r>
        <w:continuationSeparator/>
      </w:r>
    </w:p>
  </w:footnote>
  <w:footnote w:id="1">
    <w:p w:rsidR="002E07E3" w:rsidRPr="00177B9D" w:rsidRDefault="002E07E3" w:rsidP="002E07E3">
      <w:pPr>
        <w:pStyle w:val="a7"/>
      </w:pPr>
      <w:r w:rsidRPr="00177B9D">
        <w:rPr>
          <w:rStyle w:val="a9"/>
        </w:rPr>
        <w:footnoteRef/>
      </w:r>
      <w:r w:rsidRPr="00177B9D">
        <w:t xml:space="preserve"> Общий объем описания сущностных  характеристик инновации (пп.4.1-4.9) - от 1800 до 2000 знаков.</w:t>
      </w:r>
    </w:p>
  </w:footnote>
  <w:footnote w:id="2">
    <w:p w:rsidR="002E07E3" w:rsidRDefault="002E07E3" w:rsidP="002E07E3">
      <w:pPr>
        <w:pStyle w:val="a7"/>
      </w:pPr>
      <w:r>
        <w:rPr>
          <w:rStyle w:val="a9"/>
        </w:rPr>
        <w:footnoteRef/>
      </w:r>
      <w:r>
        <w:t xml:space="preserve"> Предоставить копии отзывов, актов о внедрении  результатов инновационной деятельности.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7EC8"/>
    <w:multiLevelType w:val="hybridMultilevel"/>
    <w:tmpl w:val="20D61DBE"/>
    <w:lvl w:ilvl="0" w:tplc="C8785454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6E63F4"/>
    <w:multiLevelType w:val="hybridMultilevel"/>
    <w:tmpl w:val="AA343F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7E3"/>
    <w:rsid w:val="002A0E41"/>
    <w:rsid w:val="002E07E3"/>
    <w:rsid w:val="0033272F"/>
    <w:rsid w:val="00374762"/>
    <w:rsid w:val="00670635"/>
    <w:rsid w:val="006E1E50"/>
    <w:rsid w:val="00762AD7"/>
    <w:rsid w:val="00773AD6"/>
    <w:rsid w:val="00B918E9"/>
    <w:rsid w:val="00C374A2"/>
    <w:rsid w:val="00D41A97"/>
    <w:rsid w:val="00D6633B"/>
    <w:rsid w:val="00E1132B"/>
    <w:rsid w:val="00E7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2E07E3"/>
    <w:rPr>
      <w:sz w:val="28"/>
      <w:lang w:eastAsia="ru-RU"/>
    </w:rPr>
  </w:style>
  <w:style w:type="paragraph" w:styleId="a4">
    <w:name w:val="Body Text Indent"/>
    <w:basedOn w:val="a"/>
    <w:link w:val="a3"/>
    <w:rsid w:val="002E07E3"/>
    <w:pPr>
      <w:ind w:firstLine="709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2E0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07E3"/>
    <w:pPr>
      <w:shd w:val="clear" w:color="auto" w:fill="FFFFFF"/>
      <w:jc w:val="center"/>
    </w:pPr>
    <w:rPr>
      <w:color w:val="000000"/>
      <w:spacing w:val="-2"/>
      <w:sz w:val="28"/>
    </w:rPr>
  </w:style>
  <w:style w:type="character" w:customStyle="1" w:styleId="a6">
    <w:name w:val="Название Знак"/>
    <w:basedOn w:val="a0"/>
    <w:link w:val="a5"/>
    <w:rsid w:val="002E07E3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2E07E3"/>
  </w:style>
  <w:style w:type="character" w:customStyle="1" w:styleId="a8">
    <w:name w:val="Текст сноски Знак"/>
    <w:basedOn w:val="a0"/>
    <w:link w:val="a7"/>
    <w:rsid w:val="002E0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E07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5 8 вида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2013-11-01T03:54:00Z</dcterms:created>
  <dcterms:modified xsi:type="dcterms:W3CDTF">2013-11-05T04:24:00Z</dcterms:modified>
</cp:coreProperties>
</file>